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182" w:rsidRPr="007D59D2" w:rsidRDefault="005476FF" w:rsidP="007C0267">
      <w:pPr>
        <w:rPr>
          <w:b/>
          <w:sz w:val="24"/>
          <w:szCs w:val="24"/>
        </w:rPr>
      </w:pPr>
      <w:bookmarkStart w:id="0" w:name="_GoBack"/>
      <w:bookmarkEnd w:id="0"/>
      <w:r w:rsidRPr="007D59D2">
        <w:rPr>
          <w:b/>
          <w:sz w:val="24"/>
          <w:szCs w:val="24"/>
        </w:rPr>
        <w:t>“MATRIZ DEL INSTRUCTIVO DE TRANSPARENCIA REQUERIDA A LAS INSTITUCIONES EN</w:t>
      </w:r>
      <w:r w:rsidR="00EF019A" w:rsidRPr="007D59D2">
        <w:rPr>
          <w:b/>
          <w:sz w:val="24"/>
          <w:szCs w:val="24"/>
        </w:rPr>
        <w:t xml:space="preserve"> EL MARCO DE LAS ACCIONES DE </w:t>
      </w:r>
      <w:r w:rsidRPr="007D59D2">
        <w:rPr>
          <w:b/>
          <w:sz w:val="24"/>
          <w:szCs w:val="24"/>
        </w:rPr>
        <w:t xml:space="preserve"> CONTENCIÓN DE LA PANDEMIA DEL COVID-19”</w:t>
      </w:r>
    </w:p>
    <w:p w:rsidR="00B25182" w:rsidRPr="007D59D2" w:rsidRDefault="009D6D8C">
      <w:pPr>
        <w:jc w:val="center"/>
        <w:rPr>
          <w:b/>
          <w:sz w:val="24"/>
          <w:szCs w:val="24"/>
        </w:rPr>
      </w:pPr>
      <w:r>
        <w:rPr>
          <w:b/>
          <w:sz w:val="24"/>
          <w:szCs w:val="24"/>
        </w:rPr>
        <w:t>RESOLUCIÓN SENAC N° 167</w:t>
      </w:r>
      <w:r w:rsidR="005476FF" w:rsidRPr="007D59D2">
        <w:rPr>
          <w:b/>
          <w:sz w:val="24"/>
          <w:szCs w:val="24"/>
        </w:rPr>
        <w:t>/2020</w:t>
      </w:r>
    </w:p>
    <w:p w:rsidR="00B25182" w:rsidRPr="007D59D2" w:rsidRDefault="00B25182"/>
    <w:tbl>
      <w:tblPr>
        <w:tblStyle w:val="Tablaconcuadrcula"/>
        <w:tblW w:w="0" w:type="auto"/>
        <w:tblLook w:val="04A0" w:firstRow="1" w:lastRow="0" w:firstColumn="1" w:lastColumn="0" w:noHBand="0" w:noVBand="1"/>
      </w:tblPr>
      <w:tblGrid>
        <w:gridCol w:w="3256"/>
        <w:gridCol w:w="5239"/>
      </w:tblGrid>
      <w:tr w:rsidR="007D59D2" w:rsidRPr="006C6136" w:rsidTr="00EE34B2">
        <w:tc>
          <w:tcPr>
            <w:tcW w:w="3256" w:type="dxa"/>
          </w:tcPr>
          <w:p w:rsidR="00B25182" w:rsidRPr="007D59D2" w:rsidRDefault="005476FF">
            <w:pPr>
              <w:pStyle w:val="Prrafodelista1"/>
              <w:numPr>
                <w:ilvl w:val="0"/>
                <w:numId w:val="1"/>
              </w:numPr>
              <w:spacing w:after="0" w:line="240" w:lineRule="auto"/>
              <w:rPr>
                <w:b/>
              </w:rPr>
            </w:pPr>
            <w:r w:rsidRPr="007D59D2">
              <w:rPr>
                <w:b/>
              </w:rPr>
              <w:t>INSTITUCIÓN</w:t>
            </w:r>
          </w:p>
        </w:tc>
        <w:tc>
          <w:tcPr>
            <w:tcW w:w="5239" w:type="dxa"/>
          </w:tcPr>
          <w:p w:rsidR="00B25182" w:rsidRPr="007D59D2" w:rsidRDefault="00E90E44">
            <w:pPr>
              <w:spacing w:after="0" w:line="240" w:lineRule="auto"/>
            </w:pPr>
            <w:r w:rsidRPr="007D59D2">
              <w:t>Ministerio de Agricultura y Ganadería.</w:t>
            </w:r>
          </w:p>
        </w:tc>
      </w:tr>
      <w:tr w:rsidR="00B25182" w:rsidRPr="007D59D2" w:rsidTr="00EE34B2">
        <w:tc>
          <w:tcPr>
            <w:tcW w:w="3256" w:type="dxa"/>
          </w:tcPr>
          <w:p w:rsidR="00B25182" w:rsidRPr="007D59D2" w:rsidRDefault="00AB5ADD">
            <w:pPr>
              <w:pStyle w:val="Prrafodelista1"/>
              <w:numPr>
                <w:ilvl w:val="0"/>
                <w:numId w:val="1"/>
              </w:numPr>
              <w:spacing w:after="0" w:line="240" w:lineRule="auto"/>
              <w:rPr>
                <w:b/>
              </w:rPr>
            </w:pPr>
            <w:r w:rsidRPr="007D59D2">
              <w:rPr>
                <w:b/>
              </w:rPr>
              <w:t>PERIODO DEL INFORME</w:t>
            </w:r>
          </w:p>
        </w:tc>
        <w:tc>
          <w:tcPr>
            <w:tcW w:w="5239" w:type="dxa"/>
          </w:tcPr>
          <w:p w:rsidR="00AB5ADD" w:rsidRPr="007D59D2" w:rsidRDefault="00AB5ADD">
            <w:pPr>
              <w:spacing w:after="0" w:line="240" w:lineRule="auto"/>
              <w:rPr>
                <w:sz w:val="8"/>
              </w:rPr>
            </w:pPr>
          </w:p>
          <w:p w:rsidR="00B25182" w:rsidRPr="007D59D2" w:rsidRDefault="00687797">
            <w:pPr>
              <w:spacing w:after="0" w:line="240" w:lineRule="auto"/>
            </w:pPr>
            <w:r>
              <w:t xml:space="preserve">Mes de </w:t>
            </w:r>
            <w:r w:rsidR="00B42093">
              <w:t xml:space="preserve">Octubre </w:t>
            </w:r>
            <w:r w:rsidR="00535F13" w:rsidRPr="007D59D2">
              <w:t>2021</w:t>
            </w:r>
          </w:p>
        </w:tc>
      </w:tr>
    </w:tbl>
    <w:p w:rsidR="00B25182" w:rsidRPr="007D59D2" w:rsidRDefault="00B25182"/>
    <w:tbl>
      <w:tblPr>
        <w:tblStyle w:val="Tablaconcuadrcula"/>
        <w:tblW w:w="10632" w:type="dxa"/>
        <w:tblInd w:w="-998" w:type="dxa"/>
        <w:tblLayout w:type="fixed"/>
        <w:tblLook w:val="04A0" w:firstRow="1" w:lastRow="0" w:firstColumn="1" w:lastColumn="0" w:noHBand="0" w:noVBand="1"/>
      </w:tblPr>
      <w:tblGrid>
        <w:gridCol w:w="3687"/>
        <w:gridCol w:w="113"/>
        <w:gridCol w:w="6832"/>
      </w:tblGrid>
      <w:tr w:rsidR="007D59D2" w:rsidRPr="006C6136" w:rsidTr="00F4446E">
        <w:trPr>
          <w:trHeight w:val="390"/>
        </w:trPr>
        <w:tc>
          <w:tcPr>
            <w:tcW w:w="10632" w:type="dxa"/>
            <w:gridSpan w:val="3"/>
            <w:shd w:val="clear" w:color="auto" w:fill="D9D9D9" w:themeFill="background1" w:themeFillShade="D9"/>
          </w:tcPr>
          <w:p w:rsidR="00B25182" w:rsidRPr="007D59D2" w:rsidRDefault="005476FF">
            <w:pPr>
              <w:pStyle w:val="Prrafodelista1"/>
              <w:numPr>
                <w:ilvl w:val="0"/>
                <w:numId w:val="2"/>
              </w:numPr>
              <w:spacing w:after="0" w:line="240" w:lineRule="auto"/>
              <w:jc w:val="center"/>
              <w:rPr>
                <w:sz w:val="20"/>
                <w:szCs w:val="20"/>
              </w:rPr>
            </w:pPr>
            <w:r w:rsidRPr="007D59D2">
              <w:rPr>
                <w:rFonts w:cstheme="minorHAnsi"/>
                <w:b/>
                <w:sz w:val="20"/>
                <w:szCs w:val="20"/>
              </w:rPr>
              <w:t>Información sobre recursos presupuestarios disponibles</w:t>
            </w:r>
          </w:p>
        </w:tc>
      </w:tr>
      <w:tr w:rsidR="007D59D2" w:rsidRPr="006C6136" w:rsidTr="00F4446E">
        <w:trPr>
          <w:trHeight w:val="376"/>
        </w:trPr>
        <w:tc>
          <w:tcPr>
            <w:tcW w:w="3687" w:type="dxa"/>
          </w:tcPr>
          <w:p w:rsidR="00805609" w:rsidRDefault="00805609">
            <w:pPr>
              <w:pStyle w:val="Prrafodelista1"/>
              <w:spacing w:after="0" w:line="240" w:lineRule="auto"/>
              <w:ind w:left="0"/>
              <w:jc w:val="both"/>
              <w:rPr>
                <w:rFonts w:cstheme="minorHAnsi"/>
                <w:sz w:val="20"/>
                <w:szCs w:val="20"/>
              </w:rPr>
            </w:pPr>
          </w:p>
          <w:p w:rsidR="000F5405" w:rsidRPr="007D59D2" w:rsidRDefault="000F5405">
            <w:pPr>
              <w:pStyle w:val="Prrafodelista1"/>
              <w:spacing w:after="0" w:line="240" w:lineRule="auto"/>
              <w:ind w:left="0"/>
              <w:jc w:val="both"/>
              <w:rPr>
                <w:rFonts w:cstheme="minorHAnsi"/>
                <w:sz w:val="20"/>
                <w:szCs w:val="20"/>
              </w:rPr>
            </w:pPr>
          </w:p>
          <w:p w:rsidR="00B25182" w:rsidRPr="007D59D2" w:rsidRDefault="005476FF">
            <w:pPr>
              <w:pStyle w:val="Prrafodelista1"/>
              <w:spacing w:after="0" w:line="240" w:lineRule="auto"/>
              <w:ind w:left="0"/>
              <w:jc w:val="both"/>
              <w:rPr>
                <w:rFonts w:cstheme="minorHAnsi"/>
                <w:sz w:val="20"/>
                <w:szCs w:val="20"/>
              </w:rPr>
            </w:pPr>
            <w:r w:rsidRPr="007D59D2">
              <w:rPr>
                <w:rFonts w:cstheme="minorHAnsi"/>
                <w:sz w:val="20"/>
                <w:szCs w:val="20"/>
              </w:rPr>
              <w:t>Monto destinado al OEE en base a la Ley N° 6524/2020.</w:t>
            </w:r>
          </w:p>
          <w:p w:rsidR="00AB5ADD" w:rsidRPr="007D59D2" w:rsidRDefault="00AB5ADD">
            <w:pPr>
              <w:pStyle w:val="Prrafodelista1"/>
              <w:spacing w:after="0" w:line="240" w:lineRule="auto"/>
              <w:ind w:left="0"/>
              <w:jc w:val="both"/>
              <w:rPr>
                <w:rFonts w:cstheme="minorHAnsi"/>
                <w:sz w:val="20"/>
                <w:szCs w:val="20"/>
              </w:rPr>
            </w:pPr>
          </w:p>
        </w:tc>
        <w:tc>
          <w:tcPr>
            <w:tcW w:w="6945" w:type="dxa"/>
            <w:gridSpan w:val="2"/>
          </w:tcPr>
          <w:p w:rsidR="00B25182" w:rsidRPr="006338E6" w:rsidRDefault="00B25182" w:rsidP="00EF7A4D">
            <w:pPr>
              <w:spacing w:after="0" w:line="240" w:lineRule="auto"/>
              <w:rPr>
                <w:b/>
                <w:sz w:val="20"/>
                <w:szCs w:val="20"/>
              </w:rPr>
            </w:pPr>
          </w:p>
          <w:p w:rsidR="004B685E" w:rsidRPr="006338E6" w:rsidRDefault="004B685E" w:rsidP="004B685E">
            <w:pPr>
              <w:spacing w:after="0" w:line="240" w:lineRule="auto"/>
              <w:rPr>
                <w:rFonts w:cs="Times New Roman"/>
                <w:b/>
                <w:bCs/>
                <w:i/>
                <w:sz w:val="20"/>
                <w:szCs w:val="20"/>
              </w:rPr>
            </w:pPr>
            <w:r w:rsidRPr="006338E6">
              <w:rPr>
                <w:rFonts w:cs="Times New Roman"/>
                <w:b/>
                <w:bCs/>
                <w:i/>
                <w:sz w:val="20"/>
                <w:szCs w:val="20"/>
              </w:rPr>
              <w:t>PROYECTO DE INSERCIÓN A LOS MERCADOS AGRARIOS – PIMA</w:t>
            </w:r>
          </w:p>
          <w:p w:rsidR="004B685E" w:rsidRPr="006338E6" w:rsidRDefault="004B685E" w:rsidP="004B685E">
            <w:pPr>
              <w:spacing w:after="0" w:line="240" w:lineRule="auto"/>
              <w:rPr>
                <w:rFonts w:cs="Times New Roman"/>
                <w:b/>
                <w:bCs/>
                <w:i/>
                <w:sz w:val="12"/>
                <w:szCs w:val="20"/>
              </w:rPr>
            </w:pPr>
          </w:p>
          <w:p w:rsidR="004B7112" w:rsidRDefault="004B685E" w:rsidP="004B685E">
            <w:pPr>
              <w:spacing w:after="0" w:line="240" w:lineRule="auto"/>
              <w:rPr>
                <w:rFonts w:cstheme="minorHAnsi"/>
              </w:rPr>
            </w:pPr>
            <w:r w:rsidRPr="006338E6">
              <w:rPr>
                <w:rFonts w:cstheme="minorHAnsi"/>
              </w:rPr>
              <w:t xml:space="preserve">US$ 100.000.000 (Componente 4 Apoyo financiero no reembolsable para respuesta a la Emergencia del Covid-19 </w:t>
            </w:r>
            <w:r w:rsidRPr="006338E6">
              <w:rPr>
                <w:rFonts w:cstheme="minorHAnsi"/>
                <w:b/>
              </w:rPr>
              <w:t>US$ 25.000.000</w:t>
            </w:r>
            <w:r w:rsidRPr="006338E6">
              <w:rPr>
                <w:rFonts w:cstheme="minorHAnsi"/>
              </w:rPr>
              <w:t>)</w:t>
            </w:r>
            <w:r w:rsidR="006C1C49">
              <w:rPr>
                <w:rFonts w:cstheme="minorHAnsi"/>
              </w:rPr>
              <w:t>.</w:t>
            </w:r>
          </w:p>
          <w:p w:rsidR="006C1C49" w:rsidRPr="00B42093" w:rsidRDefault="006C1C49" w:rsidP="004B685E">
            <w:pPr>
              <w:spacing w:after="0" w:line="240" w:lineRule="auto"/>
              <w:rPr>
                <w:rFonts w:cstheme="minorHAnsi"/>
                <w:color w:val="FF0000"/>
              </w:rPr>
            </w:pPr>
          </w:p>
          <w:p w:rsidR="006C1C49" w:rsidRPr="00DC6FE0" w:rsidRDefault="006C1C49" w:rsidP="006C1C49">
            <w:pPr>
              <w:spacing w:after="0" w:line="240" w:lineRule="auto"/>
              <w:rPr>
                <w:rFonts w:cs="Times New Roman"/>
                <w:b/>
                <w:bCs/>
                <w:i/>
                <w:sz w:val="20"/>
                <w:szCs w:val="20"/>
              </w:rPr>
            </w:pPr>
            <w:r w:rsidRPr="00DC6FE0">
              <w:rPr>
                <w:rFonts w:cs="Times New Roman"/>
                <w:b/>
                <w:bCs/>
                <w:i/>
                <w:sz w:val="20"/>
                <w:szCs w:val="20"/>
              </w:rPr>
              <w:t>PROYECTO RESTAURACIÓN DE LOS SISTEMAS DE PRODUCCIÓN DE LA AGRICULTURA FAMILIAR A NIVEL NACIONAL – RESIPROAF</w:t>
            </w:r>
          </w:p>
          <w:p w:rsidR="006C1C49" w:rsidRPr="00DC6FE0" w:rsidRDefault="006C1C49" w:rsidP="006C1C49">
            <w:pPr>
              <w:spacing w:after="0" w:line="240" w:lineRule="auto"/>
              <w:rPr>
                <w:sz w:val="12"/>
              </w:rPr>
            </w:pPr>
          </w:p>
          <w:p w:rsidR="006C1C49" w:rsidRPr="00DC6FE0" w:rsidRDefault="006C1C49" w:rsidP="006C1C49">
            <w:pPr>
              <w:spacing w:after="0" w:line="240" w:lineRule="auto"/>
              <w:rPr>
                <w:sz w:val="20"/>
              </w:rPr>
            </w:pPr>
            <w:r w:rsidRPr="00DC6FE0">
              <w:rPr>
                <w:rFonts w:cstheme="minorHAnsi"/>
              </w:rPr>
              <w:t>G. 159.550.000.000.-</w:t>
            </w:r>
            <w:r w:rsidR="00F734E5" w:rsidRPr="00DC6FE0">
              <w:rPr>
                <w:rFonts w:cstheme="minorHAnsi"/>
              </w:rPr>
              <w:t xml:space="preserve"> </w:t>
            </w:r>
          </w:p>
          <w:p w:rsidR="004B685E" w:rsidRPr="00B85750" w:rsidRDefault="004B685E" w:rsidP="004B685E">
            <w:pPr>
              <w:spacing w:after="0" w:line="240" w:lineRule="auto"/>
              <w:rPr>
                <w:b/>
                <w:sz w:val="14"/>
                <w:szCs w:val="20"/>
              </w:rPr>
            </w:pPr>
          </w:p>
        </w:tc>
      </w:tr>
      <w:tr w:rsidR="007D59D2" w:rsidRPr="006C6136" w:rsidTr="00F4446E">
        <w:trPr>
          <w:trHeight w:val="300"/>
        </w:trPr>
        <w:tc>
          <w:tcPr>
            <w:tcW w:w="3687" w:type="dxa"/>
          </w:tcPr>
          <w:p w:rsidR="00805609" w:rsidRPr="007D59D2" w:rsidRDefault="00805609">
            <w:pPr>
              <w:pStyle w:val="Prrafodelista1"/>
              <w:spacing w:after="0" w:line="240" w:lineRule="auto"/>
              <w:ind w:left="0"/>
              <w:jc w:val="both"/>
              <w:rPr>
                <w:rFonts w:cstheme="minorHAnsi"/>
                <w:sz w:val="20"/>
                <w:szCs w:val="20"/>
              </w:rPr>
            </w:pPr>
          </w:p>
          <w:p w:rsidR="00B25182" w:rsidRPr="007D59D2" w:rsidRDefault="005476FF">
            <w:pPr>
              <w:pStyle w:val="Prrafodelista1"/>
              <w:spacing w:after="0" w:line="240" w:lineRule="auto"/>
              <w:ind w:left="0"/>
              <w:jc w:val="both"/>
              <w:rPr>
                <w:rFonts w:cstheme="minorHAnsi"/>
                <w:sz w:val="20"/>
                <w:szCs w:val="20"/>
              </w:rPr>
            </w:pPr>
            <w:r w:rsidRPr="007D59D2">
              <w:rPr>
                <w:rFonts w:cstheme="minorHAnsi"/>
                <w:sz w:val="20"/>
                <w:szCs w:val="20"/>
              </w:rPr>
              <w:t>Monto efectivamente recibido por el OEE con la Fecha en la cual se registra la recepción de la transferencia de los recursos, en el marco de la Ley N° 6524/2020</w:t>
            </w:r>
          </w:p>
        </w:tc>
        <w:tc>
          <w:tcPr>
            <w:tcW w:w="6945" w:type="dxa"/>
            <w:gridSpan w:val="2"/>
          </w:tcPr>
          <w:p w:rsidR="00AB5ADD" w:rsidRPr="00F734E5" w:rsidRDefault="00AB5ADD" w:rsidP="00AB5ADD">
            <w:pPr>
              <w:spacing w:after="0" w:line="240" w:lineRule="auto"/>
              <w:rPr>
                <w:rFonts w:cs="Times New Roman"/>
                <w:b/>
                <w:bCs/>
                <w:i/>
                <w:color w:val="FF0000"/>
                <w:sz w:val="20"/>
                <w:szCs w:val="20"/>
              </w:rPr>
            </w:pPr>
          </w:p>
          <w:p w:rsidR="004B685E" w:rsidRPr="004B7112" w:rsidRDefault="004B685E" w:rsidP="004B685E">
            <w:pPr>
              <w:spacing w:after="0" w:line="240" w:lineRule="auto"/>
              <w:rPr>
                <w:rFonts w:cs="Times New Roman"/>
                <w:b/>
                <w:bCs/>
                <w:i/>
                <w:sz w:val="20"/>
                <w:szCs w:val="20"/>
              </w:rPr>
            </w:pPr>
            <w:r w:rsidRPr="004B7112">
              <w:rPr>
                <w:rFonts w:cs="Times New Roman"/>
                <w:b/>
                <w:bCs/>
                <w:i/>
                <w:sz w:val="20"/>
                <w:szCs w:val="20"/>
              </w:rPr>
              <w:t>PROYECTO DE INSERCIÓN A LOS MERCADOS AGRARIOS – PIMA</w:t>
            </w:r>
          </w:p>
          <w:p w:rsidR="00646C0D" w:rsidRPr="004B7112" w:rsidRDefault="00646C0D" w:rsidP="00EF7A4D">
            <w:pPr>
              <w:spacing w:after="0" w:line="240" w:lineRule="auto"/>
              <w:rPr>
                <w:sz w:val="12"/>
                <w:szCs w:val="20"/>
              </w:rPr>
            </w:pPr>
          </w:p>
          <w:p w:rsidR="00FA50C9" w:rsidRPr="004B7112" w:rsidRDefault="004B685E" w:rsidP="004B685E">
            <w:pPr>
              <w:spacing w:after="0" w:line="240" w:lineRule="auto"/>
              <w:rPr>
                <w:b/>
                <w:bCs/>
              </w:rPr>
            </w:pPr>
            <w:r w:rsidRPr="004B7112">
              <w:rPr>
                <w:b/>
                <w:bCs/>
              </w:rPr>
              <w:t xml:space="preserve">G. 137.952.628.523 </w:t>
            </w:r>
            <w:r w:rsidRPr="004B7112">
              <w:t>recibido como anticipo del Préstamo en fecha 14 de octubre de 2020.</w:t>
            </w:r>
            <w:r w:rsidRPr="004B7112">
              <w:rPr>
                <w:b/>
                <w:bCs/>
              </w:rPr>
              <w:t xml:space="preserve"> </w:t>
            </w:r>
          </w:p>
          <w:p w:rsidR="00DC6FE0" w:rsidRDefault="00DC6FE0" w:rsidP="004B685E">
            <w:pPr>
              <w:spacing w:after="0" w:line="240" w:lineRule="auto"/>
              <w:rPr>
                <w:b/>
                <w:bCs/>
              </w:rPr>
            </w:pPr>
          </w:p>
          <w:p w:rsidR="004B685E" w:rsidRPr="004B7112" w:rsidRDefault="004B685E" w:rsidP="004B685E">
            <w:pPr>
              <w:spacing w:after="0" w:line="240" w:lineRule="auto"/>
              <w:rPr>
                <w:b/>
                <w:bCs/>
              </w:rPr>
            </w:pPr>
            <w:r w:rsidRPr="004B7112">
              <w:rPr>
                <w:b/>
                <w:bCs/>
              </w:rPr>
              <w:t xml:space="preserve">G. 59.982.563.829 </w:t>
            </w:r>
            <w:r w:rsidRPr="004B7112">
              <w:t>recibido como segundo anticipo del Préstamo en fecha 23 de abril de 2021.</w:t>
            </w:r>
            <w:r w:rsidRPr="004B7112">
              <w:rPr>
                <w:b/>
                <w:bCs/>
              </w:rPr>
              <w:t xml:space="preserve"> </w:t>
            </w:r>
          </w:p>
          <w:p w:rsidR="004B685E" w:rsidRPr="00F734E5" w:rsidRDefault="004B685E" w:rsidP="00EF7A4D">
            <w:pPr>
              <w:spacing w:after="0" w:line="240" w:lineRule="auto"/>
              <w:rPr>
                <w:color w:val="FF0000"/>
                <w:sz w:val="16"/>
                <w:szCs w:val="20"/>
              </w:rPr>
            </w:pPr>
          </w:p>
        </w:tc>
      </w:tr>
      <w:tr w:rsidR="007D59D2" w:rsidRPr="007D59D2" w:rsidTr="00F4446E">
        <w:trPr>
          <w:trHeight w:val="1019"/>
        </w:trPr>
        <w:tc>
          <w:tcPr>
            <w:tcW w:w="3687" w:type="dxa"/>
          </w:tcPr>
          <w:p w:rsidR="00805609" w:rsidRPr="007D59D2" w:rsidRDefault="00805609">
            <w:pPr>
              <w:pStyle w:val="Prrafodelista1"/>
              <w:spacing w:after="0" w:line="240" w:lineRule="auto"/>
              <w:ind w:left="0"/>
              <w:jc w:val="both"/>
              <w:rPr>
                <w:rFonts w:cstheme="minorHAnsi"/>
                <w:sz w:val="20"/>
                <w:szCs w:val="20"/>
                <w:highlight w:val="yellow"/>
              </w:rPr>
            </w:pPr>
          </w:p>
          <w:p w:rsidR="00445AF2" w:rsidRPr="007D59D2" w:rsidRDefault="00445AF2">
            <w:pPr>
              <w:pStyle w:val="Prrafodelista1"/>
              <w:spacing w:after="0" w:line="240" w:lineRule="auto"/>
              <w:ind w:left="0"/>
              <w:jc w:val="both"/>
              <w:rPr>
                <w:rFonts w:cstheme="minorHAnsi"/>
                <w:sz w:val="20"/>
                <w:szCs w:val="20"/>
              </w:rPr>
            </w:pPr>
          </w:p>
          <w:p w:rsidR="00445AF2" w:rsidRPr="007D59D2" w:rsidRDefault="00445AF2">
            <w:pPr>
              <w:pStyle w:val="Prrafodelista1"/>
              <w:spacing w:after="0" w:line="240" w:lineRule="auto"/>
              <w:ind w:left="0"/>
              <w:jc w:val="both"/>
              <w:rPr>
                <w:rFonts w:cstheme="minorHAnsi"/>
                <w:sz w:val="20"/>
                <w:szCs w:val="20"/>
              </w:rPr>
            </w:pPr>
          </w:p>
          <w:p w:rsidR="00B25182" w:rsidRPr="007D59D2" w:rsidRDefault="005476FF">
            <w:pPr>
              <w:pStyle w:val="Prrafodelista1"/>
              <w:spacing w:after="0" w:line="240" w:lineRule="auto"/>
              <w:ind w:left="0"/>
              <w:jc w:val="both"/>
              <w:rPr>
                <w:rFonts w:cstheme="minorHAnsi"/>
                <w:sz w:val="20"/>
                <w:szCs w:val="20"/>
              </w:rPr>
            </w:pPr>
            <w:r w:rsidRPr="007D59D2">
              <w:rPr>
                <w:rFonts w:cstheme="minorHAnsi"/>
                <w:sz w:val="20"/>
                <w:szCs w:val="20"/>
              </w:rPr>
              <w:t>En caso de utilizar fondos institucionales, el monto y el detalle de la fuente del recurso utilizado para colaborar en la contención de la pandemia del Coronavirus (COVID-19).</w:t>
            </w:r>
          </w:p>
          <w:p w:rsidR="00805609" w:rsidRPr="007D59D2" w:rsidRDefault="00805609">
            <w:pPr>
              <w:pStyle w:val="Prrafodelista1"/>
              <w:spacing w:after="0" w:line="240" w:lineRule="auto"/>
              <w:ind w:left="0"/>
              <w:jc w:val="both"/>
              <w:rPr>
                <w:rFonts w:cstheme="minorHAnsi"/>
                <w:sz w:val="20"/>
                <w:szCs w:val="20"/>
                <w:highlight w:val="yellow"/>
              </w:rPr>
            </w:pPr>
          </w:p>
        </w:tc>
        <w:tc>
          <w:tcPr>
            <w:tcW w:w="6945" w:type="dxa"/>
            <w:gridSpan w:val="2"/>
          </w:tcPr>
          <w:p w:rsidR="00D6677A" w:rsidRPr="00D216CD" w:rsidRDefault="00D6677A">
            <w:pPr>
              <w:spacing w:after="0" w:line="240" w:lineRule="auto"/>
              <w:rPr>
                <w:sz w:val="20"/>
                <w:szCs w:val="20"/>
              </w:rPr>
            </w:pPr>
          </w:p>
          <w:p w:rsidR="00646C0D" w:rsidRPr="00296BEA" w:rsidRDefault="0011678F" w:rsidP="00646C0D">
            <w:pPr>
              <w:spacing w:after="0" w:line="240" w:lineRule="auto"/>
              <w:rPr>
                <w:rFonts w:cs="Times New Roman"/>
                <w:b/>
                <w:bCs/>
                <w:i/>
                <w:sz w:val="20"/>
                <w:szCs w:val="20"/>
              </w:rPr>
            </w:pPr>
            <w:r w:rsidRPr="00296BEA">
              <w:rPr>
                <w:rFonts w:cs="Times New Roman"/>
                <w:b/>
                <w:bCs/>
                <w:i/>
                <w:sz w:val="20"/>
                <w:szCs w:val="20"/>
              </w:rPr>
              <w:t xml:space="preserve">PROYECTO </w:t>
            </w:r>
            <w:r w:rsidR="00646C0D" w:rsidRPr="00296BEA">
              <w:rPr>
                <w:rFonts w:cs="Times New Roman"/>
                <w:b/>
                <w:bCs/>
                <w:i/>
                <w:sz w:val="20"/>
                <w:szCs w:val="20"/>
              </w:rPr>
              <w:t>MEJORAMIENTO DE LA AGRICULTURA FAMILIAR CAMPESINA E INDIGENA EN CADENAS DE VALOR EN LA REGIÓN ORIENTAL – PPI 2</w:t>
            </w:r>
          </w:p>
          <w:p w:rsidR="00B25182" w:rsidRPr="00296BEA" w:rsidRDefault="00B25182">
            <w:pPr>
              <w:spacing w:after="0" w:line="240" w:lineRule="auto"/>
              <w:rPr>
                <w:sz w:val="14"/>
                <w:szCs w:val="20"/>
              </w:rPr>
            </w:pPr>
          </w:p>
          <w:p w:rsidR="00646C0D" w:rsidRPr="00296BEA" w:rsidRDefault="00646C0D" w:rsidP="00646C0D">
            <w:pPr>
              <w:spacing w:after="0" w:line="240" w:lineRule="auto"/>
              <w:rPr>
                <w:sz w:val="20"/>
                <w:szCs w:val="20"/>
              </w:rPr>
            </w:pPr>
            <w:r w:rsidRPr="00296BEA">
              <w:rPr>
                <w:sz w:val="20"/>
                <w:szCs w:val="20"/>
              </w:rPr>
              <w:t>FF 20- 2</w:t>
            </w:r>
            <w:r w:rsidR="007E5D94" w:rsidRPr="00296BEA">
              <w:rPr>
                <w:sz w:val="20"/>
                <w:szCs w:val="20"/>
              </w:rPr>
              <w:t>6</w:t>
            </w:r>
            <w:r w:rsidRPr="00296BEA">
              <w:rPr>
                <w:sz w:val="20"/>
                <w:szCs w:val="20"/>
              </w:rPr>
              <w:t>.</w:t>
            </w:r>
            <w:r w:rsidR="007E5D94" w:rsidRPr="00296BEA">
              <w:rPr>
                <w:sz w:val="20"/>
                <w:szCs w:val="20"/>
              </w:rPr>
              <w:t>380</w:t>
            </w:r>
            <w:r w:rsidRPr="00296BEA">
              <w:rPr>
                <w:sz w:val="20"/>
                <w:szCs w:val="20"/>
              </w:rPr>
              <w:t>.</w:t>
            </w:r>
            <w:r w:rsidR="000D63C1" w:rsidRPr="00296BEA">
              <w:rPr>
                <w:sz w:val="20"/>
                <w:szCs w:val="20"/>
              </w:rPr>
              <w:t>989</w:t>
            </w:r>
            <w:r w:rsidRPr="00296BEA">
              <w:rPr>
                <w:sz w:val="20"/>
                <w:szCs w:val="20"/>
              </w:rPr>
              <w:t>.0</w:t>
            </w:r>
            <w:r w:rsidR="000D63C1" w:rsidRPr="00296BEA">
              <w:rPr>
                <w:sz w:val="20"/>
                <w:szCs w:val="20"/>
              </w:rPr>
              <w:t>9</w:t>
            </w:r>
            <w:r w:rsidRPr="00296BEA">
              <w:rPr>
                <w:sz w:val="20"/>
                <w:szCs w:val="20"/>
              </w:rPr>
              <w:t xml:space="preserve">0.- </w:t>
            </w:r>
            <w:r w:rsidRPr="00296BEA">
              <w:rPr>
                <w:b/>
                <w:i/>
                <w:sz w:val="20"/>
                <w:szCs w:val="20"/>
              </w:rPr>
              <w:t>(Plan de Contingencia)</w:t>
            </w:r>
            <w:r w:rsidRPr="00296BEA">
              <w:rPr>
                <w:sz w:val="20"/>
                <w:szCs w:val="20"/>
              </w:rPr>
              <w:t xml:space="preserve"> </w:t>
            </w:r>
          </w:p>
          <w:p w:rsidR="00646C0D" w:rsidRPr="00296BEA" w:rsidRDefault="000D63C1" w:rsidP="00646C0D">
            <w:pPr>
              <w:spacing w:after="0" w:line="240" w:lineRule="auto"/>
              <w:rPr>
                <w:b/>
                <w:sz w:val="20"/>
                <w:szCs w:val="20"/>
              </w:rPr>
            </w:pPr>
            <w:r w:rsidRPr="00296BEA">
              <w:rPr>
                <w:b/>
                <w:sz w:val="20"/>
                <w:szCs w:val="20"/>
              </w:rPr>
              <w:t>79</w:t>
            </w:r>
            <w:r w:rsidR="00646C0D" w:rsidRPr="00296BEA">
              <w:rPr>
                <w:b/>
                <w:sz w:val="20"/>
                <w:szCs w:val="20"/>
              </w:rPr>
              <w:t xml:space="preserve"> PLANES.</w:t>
            </w:r>
          </w:p>
          <w:p w:rsidR="0011678F" w:rsidRPr="00296BEA" w:rsidRDefault="0011678F" w:rsidP="00646C0D">
            <w:pPr>
              <w:spacing w:after="0" w:line="240" w:lineRule="auto"/>
              <w:rPr>
                <w:sz w:val="14"/>
              </w:rPr>
            </w:pPr>
          </w:p>
          <w:p w:rsidR="0011678F" w:rsidRPr="00296BEA" w:rsidRDefault="0011678F" w:rsidP="00646C0D">
            <w:pPr>
              <w:spacing w:after="0" w:line="240" w:lineRule="auto"/>
              <w:rPr>
                <w:rFonts w:cs="Times New Roman"/>
                <w:b/>
                <w:bCs/>
                <w:i/>
                <w:sz w:val="20"/>
                <w:szCs w:val="20"/>
              </w:rPr>
            </w:pPr>
            <w:r w:rsidRPr="00296BEA">
              <w:rPr>
                <w:rFonts w:cs="Times New Roman"/>
                <w:b/>
                <w:bCs/>
                <w:i/>
                <w:sz w:val="20"/>
                <w:szCs w:val="20"/>
              </w:rPr>
              <w:t>PROYECTO MEJORAMIENTO DE LA AGRICULTURA FAMILIAR CAMPESINA E INDIGENA EN LOS DEPARTAMENTOS DE LA REGIÓN ORIENTAL DEL PARAGUAY -PROMAFI</w:t>
            </w:r>
          </w:p>
          <w:p w:rsidR="0011678F" w:rsidRPr="00296BEA" w:rsidRDefault="0011678F" w:rsidP="00646C0D">
            <w:pPr>
              <w:spacing w:after="0" w:line="240" w:lineRule="auto"/>
              <w:rPr>
                <w:sz w:val="16"/>
              </w:rPr>
            </w:pPr>
          </w:p>
          <w:p w:rsidR="0011678F" w:rsidRPr="00296BEA" w:rsidRDefault="0011678F" w:rsidP="0011678F">
            <w:pPr>
              <w:spacing w:after="0" w:line="240" w:lineRule="auto"/>
              <w:rPr>
                <w:sz w:val="20"/>
                <w:szCs w:val="20"/>
              </w:rPr>
            </w:pPr>
            <w:r w:rsidRPr="00296BEA">
              <w:rPr>
                <w:sz w:val="20"/>
                <w:szCs w:val="20"/>
              </w:rPr>
              <w:t xml:space="preserve">FF 20- </w:t>
            </w:r>
            <w:r w:rsidR="000D63C1" w:rsidRPr="00296BEA">
              <w:rPr>
                <w:sz w:val="20"/>
                <w:szCs w:val="20"/>
              </w:rPr>
              <w:t>32.699.714.076</w:t>
            </w:r>
            <w:r w:rsidRPr="00296BEA">
              <w:rPr>
                <w:sz w:val="20"/>
                <w:szCs w:val="20"/>
              </w:rPr>
              <w:t xml:space="preserve">.- </w:t>
            </w:r>
            <w:r w:rsidRPr="00296BEA">
              <w:rPr>
                <w:b/>
                <w:i/>
                <w:sz w:val="20"/>
                <w:szCs w:val="20"/>
              </w:rPr>
              <w:t>(Plan de Contingencia)</w:t>
            </w:r>
            <w:r w:rsidRPr="00296BEA">
              <w:rPr>
                <w:sz w:val="20"/>
                <w:szCs w:val="20"/>
              </w:rPr>
              <w:t xml:space="preserve"> </w:t>
            </w:r>
          </w:p>
          <w:p w:rsidR="0011678F" w:rsidRPr="00296BEA" w:rsidRDefault="000D63C1" w:rsidP="0011678F">
            <w:pPr>
              <w:spacing w:after="0" w:line="240" w:lineRule="auto"/>
              <w:rPr>
                <w:b/>
                <w:sz w:val="20"/>
                <w:szCs w:val="20"/>
              </w:rPr>
            </w:pPr>
            <w:r w:rsidRPr="00296BEA">
              <w:rPr>
                <w:b/>
                <w:sz w:val="20"/>
                <w:szCs w:val="20"/>
              </w:rPr>
              <w:t>125</w:t>
            </w:r>
            <w:r w:rsidR="0011678F" w:rsidRPr="00296BEA">
              <w:rPr>
                <w:b/>
                <w:sz w:val="20"/>
                <w:szCs w:val="20"/>
              </w:rPr>
              <w:t xml:space="preserve"> PLANES</w:t>
            </w:r>
          </w:p>
          <w:p w:rsidR="0011678F" w:rsidRPr="006C6136" w:rsidRDefault="0011678F" w:rsidP="0011678F">
            <w:pPr>
              <w:spacing w:after="0" w:line="240" w:lineRule="auto"/>
              <w:rPr>
                <w:color w:val="FF0000"/>
                <w:sz w:val="8"/>
                <w:szCs w:val="20"/>
              </w:rPr>
            </w:pPr>
          </w:p>
        </w:tc>
      </w:tr>
      <w:tr w:rsidR="007D59D2" w:rsidRPr="006C6136" w:rsidTr="00F4446E">
        <w:trPr>
          <w:trHeight w:val="406"/>
        </w:trPr>
        <w:tc>
          <w:tcPr>
            <w:tcW w:w="10632" w:type="dxa"/>
            <w:gridSpan w:val="3"/>
            <w:shd w:val="clear" w:color="auto" w:fill="D9D9D9" w:themeFill="background1" w:themeFillShade="D9"/>
          </w:tcPr>
          <w:p w:rsidR="00B25182" w:rsidRPr="00673F55" w:rsidRDefault="005476FF">
            <w:pPr>
              <w:pStyle w:val="Prrafodelista1"/>
              <w:numPr>
                <w:ilvl w:val="0"/>
                <w:numId w:val="2"/>
              </w:numPr>
              <w:spacing w:after="0" w:line="240" w:lineRule="auto"/>
              <w:jc w:val="center"/>
              <w:rPr>
                <w:b/>
                <w:color w:val="FF0000"/>
                <w:sz w:val="20"/>
                <w:szCs w:val="20"/>
              </w:rPr>
            </w:pPr>
            <w:r w:rsidRPr="00673F55">
              <w:rPr>
                <w:rFonts w:cstheme="minorHAnsi"/>
                <w:b/>
                <w:sz w:val="20"/>
                <w:szCs w:val="20"/>
              </w:rPr>
              <w:t>Bienes recibidos en donación recibidos en concepto Donaciones</w:t>
            </w:r>
          </w:p>
        </w:tc>
      </w:tr>
      <w:tr w:rsidR="007D59D2" w:rsidRPr="006C6136" w:rsidTr="00F4446E">
        <w:trPr>
          <w:trHeight w:val="450"/>
        </w:trPr>
        <w:tc>
          <w:tcPr>
            <w:tcW w:w="3687" w:type="dxa"/>
          </w:tcPr>
          <w:p w:rsidR="00805609" w:rsidRPr="007D59D2" w:rsidRDefault="00805609">
            <w:pPr>
              <w:pStyle w:val="Prrafodelista1"/>
              <w:spacing w:after="0" w:line="240" w:lineRule="auto"/>
              <w:ind w:left="0"/>
              <w:jc w:val="both"/>
              <w:rPr>
                <w:rFonts w:cstheme="minorHAnsi"/>
                <w:sz w:val="10"/>
                <w:szCs w:val="20"/>
              </w:rPr>
            </w:pPr>
          </w:p>
          <w:p w:rsidR="00B25182" w:rsidRPr="007D59D2" w:rsidRDefault="005476FF">
            <w:pPr>
              <w:pStyle w:val="Prrafodelista1"/>
              <w:spacing w:after="0" w:line="240" w:lineRule="auto"/>
              <w:ind w:left="0"/>
              <w:jc w:val="both"/>
              <w:rPr>
                <w:rFonts w:cstheme="minorHAnsi"/>
                <w:sz w:val="20"/>
                <w:szCs w:val="20"/>
              </w:rPr>
            </w:pPr>
            <w:r w:rsidRPr="007D59D2">
              <w:rPr>
                <w:rFonts w:cstheme="minorHAnsi"/>
                <w:sz w:val="20"/>
                <w:szCs w:val="20"/>
              </w:rPr>
              <w:t xml:space="preserve">Detalle de los bienes recibidos por el OEE en donación para afrontar la pandemia del COVID 19. </w:t>
            </w:r>
          </w:p>
          <w:p w:rsidR="00805609" w:rsidRPr="007D59D2" w:rsidRDefault="00805609">
            <w:pPr>
              <w:pStyle w:val="Prrafodelista1"/>
              <w:spacing w:after="0" w:line="240" w:lineRule="auto"/>
              <w:ind w:left="0"/>
              <w:jc w:val="both"/>
              <w:rPr>
                <w:rFonts w:cstheme="minorHAnsi"/>
                <w:sz w:val="6"/>
                <w:szCs w:val="20"/>
              </w:rPr>
            </w:pPr>
          </w:p>
        </w:tc>
        <w:tc>
          <w:tcPr>
            <w:tcW w:w="6945" w:type="dxa"/>
            <w:gridSpan w:val="2"/>
          </w:tcPr>
          <w:p w:rsidR="00805609" w:rsidRPr="00673F55" w:rsidRDefault="00805609" w:rsidP="006545AB">
            <w:pPr>
              <w:spacing w:after="0" w:line="240" w:lineRule="auto"/>
              <w:rPr>
                <w:rFonts w:cstheme="minorHAnsi"/>
                <w:sz w:val="10"/>
                <w:szCs w:val="20"/>
                <w:lang w:val="es-ES"/>
              </w:rPr>
            </w:pPr>
          </w:p>
          <w:p w:rsidR="006545AB" w:rsidRPr="00673F55" w:rsidRDefault="006545AB" w:rsidP="006545AB">
            <w:pPr>
              <w:spacing w:after="0" w:line="240" w:lineRule="auto"/>
              <w:rPr>
                <w:rFonts w:cstheme="minorHAnsi"/>
                <w:sz w:val="20"/>
                <w:szCs w:val="20"/>
                <w:lang w:val="es-ES"/>
              </w:rPr>
            </w:pPr>
            <w:r w:rsidRPr="00673F55">
              <w:rPr>
                <w:rFonts w:cstheme="minorHAnsi"/>
                <w:sz w:val="20"/>
                <w:szCs w:val="20"/>
                <w:lang w:val="es-ES"/>
              </w:rPr>
              <w:t>El Ministerio de Agricultura y Ganadería (MAG), no ha recibido bienes en concepto donaciones a la fecha.</w:t>
            </w:r>
          </w:p>
          <w:p w:rsidR="00F7762D" w:rsidRPr="00673F55" w:rsidRDefault="00F7762D">
            <w:pPr>
              <w:spacing w:after="0" w:line="240" w:lineRule="auto"/>
              <w:rPr>
                <w:sz w:val="14"/>
                <w:szCs w:val="20"/>
              </w:rPr>
            </w:pPr>
          </w:p>
        </w:tc>
      </w:tr>
      <w:tr w:rsidR="007D59D2" w:rsidRPr="006C6136" w:rsidTr="00F4446E">
        <w:trPr>
          <w:trHeight w:val="240"/>
        </w:trPr>
        <w:tc>
          <w:tcPr>
            <w:tcW w:w="3687" w:type="dxa"/>
          </w:tcPr>
          <w:p w:rsidR="00805609" w:rsidRPr="007D59D2" w:rsidRDefault="00805609">
            <w:pPr>
              <w:pStyle w:val="Prrafodelista1"/>
              <w:spacing w:after="0" w:line="240" w:lineRule="auto"/>
              <w:ind w:left="0"/>
              <w:jc w:val="both"/>
              <w:rPr>
                <w:rFonts w:cstheme="minorHAnsi"/>
                <w:sz w:val="12"/>
                <w:szCs w:val="20"/>
              </w:rPr>
            </w:pPr>
          </w:p>
          <w:p w:rsidR="00BE43B7" w:rsidRPr="007D59D2" w:rsidRDefault="00BE43B7">
            <w:pPr>
              <w:pStyle w:val="Prrafodelista1"/>
              <w:spacing w:after="0" w:line="240" w:lineRule="auto"/>
              <w:ind w:left="0"/>
              <w:jc w:val="both"/>
              <w:rPr>
                <w:rFonts w:cstheme="minorHAnsi"/>
                <w:sz w:val="12"/>
                <w:szCs w:val="20"/>
              </w:rPr>
            </w:pPr>
          </w:p>
          <w:p w:rsidR="00B25182" w:rsidRPr="007D59D2" w:rsidRDefault="005476FF">
            <w:pPr>
              <w:pStyle w:val="Prrafodelista1"/>
              <w:spacing w:after="0" w:line="240" w:lineRule="auto"/>
              <w:ind w:left="0"/>
              <w:jc w:val="both"/>
              <w:rPr>
                <w:rFonts w:cstheme="minorHAnsi"/>
                <w:sz w:val="20"/>
                <w:szCs w:val="20"/>
              </w:rPr>
            </w:pPr>
            <w:r w:rsidRPr="007D59D2">
              <w:rPr>
                <w:rFonts w:cstheme="minorHAnsi"/>
                <w:sz w:val="20"/>
                <w:szCs w:val="20"/>
              </w:rPr>
              <w:t>Cantidad de los bienes.</w:t>
            </w:r>
          </w:p>
        </w:tc>
        <w:tc>
          <w:tcPr>
            <w:tcW w:w="6945" w:type="dxa"/>
            <w:gridSpan w:val="2"/>
          </w:tcPr>
          <w:p w:rsidR="00805609" w:rsidRPr="00673F55" w:rsidRDefault="00805609" w:rsidP="006545AB">
            <w:pPr>
              <w:spacing w:after="0" w:line="240" w:lineRule="auto"/>
              <w:rPr>
                <w:rFonts w:cstheme="minorHAnsi"/>
                <w:sz w:val="6"/>
                <w:szCs w:val="20"/>
                <w:lang w:val="es-ES"/>
              </w:rPr>
            </w:pPr>
          </w:p>
          <w:p w:rsidR="00BE43B7" w:rsidRPr="00673F55" w:rsidRDefault="00BE43B7" w:rsidP="006545AB">
            <w:pPr>
              <w:spacing w:after="0" w:line="240" w:lineRule="auto"/>
              <w:rPr>
                <w:rFonts w:cstheme="minorHAnsi"/>
                <w:sz w:val="10"/>
                <w:szCs w:val="20"/>
                <w:lang w:val="es-ES"/>
              </w:rPr>
            </w:pPr>
          </w:p>
          <w:p w:rsidR="006545AB" w:rsidRPr="00673F55" w:rsidRDefault="006545AB" w:rsidP="006545AB">
            <w:pPr>
              <w:spacing w:after="0" w:line="240" w:lineRule="auto"/>
              <w:rPr>
                <w:rFonts w:cstheme="minorHAnsi"/>
                <w:sz w:val="20"/>
                <w:szCs w:val="20"/>
                <w:lang w:val="es-ES"/>
              </w:rPr>
            </w:pPr>
            <w:r w:rsidRPr="00673F55">
              <w:rPr>
                <w:rFonts w:cstheme="minorHAnsi"/>
                <w:sz w:val="20"/>
                <w:szCs w:val="20"/>
                <w:lang w:val="es-ES"/>
              </w:rPr>
              <w:t>El Ministerio de Agricultura y Ganadería (MAG), no ha recibido bienes en concepto donaciones a la fecha.</w:t>
            </w:r>
          </w:p>
          <w:p w:rsidR="00B25182" w:rsidRPr="00673F55" w:rsidRDefault="00B25182">
            <w:pPr>
              <w:spacing w:after="0" w:line="240" w:lineRule="auto"/>
              <w:rPr>
                <w:sz w:val="10"/>
                <w:szCs w:val="20"/>
              </w:rPr>
            </w:pPr>
          </w:p>
        </w:tc>
      </w:tr>
      <w:tr w:rsidR="007D59D2" w:rsidRPr="006C6136" w:rsidTr="00F4446E">
        <w:trPr>
          <w:trHeight w:val="233"/>
        </w:trPr>
        <w:tc>
          <w:tcPr>
            <w:tcW w:w="3687" w:type="dxa"/>
          </w:tcPr>
          <w:p w:rsidR="00B90B5A" w:rsidRPr="007D59D2" w:rsidRDefault="00B90B5A">
            <w:pPr>
              <w:pStyle w:val="Prrafodelista1"/>
              <w:spacing w:after="0" w:line="240" w:lineRule="auto"/>
              <w:ind w:left="0"/>
              <w:jc w:val="both"/>
              <w:rPr>
                <w:rFonts w:cstheme="minorHAnsi"/>
                <w:sz w:val="20"/>
                <w:szCs w:val="20"/>
              </w:rPr>
            </w:pPr>
          </w:p>
          <w:p w:rsidR="00B25182" w:rsidRPr="007D59D2" w:rsidRDefault="005476FF">
            <w:pPr>
              <w:pStyle w:val="Prrafodelista1"/>
              <w:spacing w:after="0" w:line="240" w:lineRule="auto"/>
              <w:ind w:left="0"/>
              <w:jc w:val="both"/>
              <w:rPr>
                <w:rFonts w:cstheme="minorHAnsi"/>
                <w:sz w:val="20"/>
                <w:szCs w:val="20"/>
              </w:rPr>
            </w:pPr>
            <w:r w:rsidRPr="007D59D2">
              <w:rPr>
                <w:rFonts w:cstheme="minorHAnsi"/>
                <w:sz w:val="20"/>
                <w:szCs w:val="20"/>
              </w:rPr>
              <w:t>Identificación del donante.</w:t>
            </w:r>
          </w:p>
        </w:tc>
        <w:tc>
          <w:tcPr>
            <w:tcW w:w="6945" w:type="dxa"/>
            <w:gridSpan w:val="2"/>
          </w:tcPr>
          <w:p w:rsidR="00805609" w:rsidRPr="00673F55" w:rsidRDefault="00805609" w:rsidP="006545AB">
            <w:pPr>
              <w:spacing w:after="0" w:line="240" w:lineRule="auto"/>
              <w:rPr>
                <w:rFonts w:cstheme="minorHAnsi"/>
                <w:sz w:val="8"/>
                <w:szCs w:val="20"/>
                <w:lang w:val="es-ES"/>
              </w:rPr>
            </w:pPr>
          </w:p>
          <w:p w:rsidR="00705575" w:rsidRDefault="00705575" w:rsidP="006545AB">
            <w:pPr>
              <w:spacing w:after="0" w:line="240" w:lineRule="auto"/>
              <w:rPr>
                <w:rFonts w:cstheme="minorHAnsi"/>
                <w:sz w:val="20"/>
                <w:szCs w:val="20"/>
                <w:lang w:val="es-ES"/>
              </w:rPr>
            </w:pPr>
          </w:p>
          <w:p w:rsidR="006545AB" w:rsidRPr="00673F55" w:rsidRDefault="006545AB" w:rsidP="006545AB">
            <w:pPr>
              <w:spacing w:after="0" w:line="240" w:lineRule="auto"/>
              <w:rPr>
                <w:rFonts w:cstheme="minorHAnsi"/>
                <w:sz w:val="20"/>
                <w:szCs w:val="20"/>
                <w:lang w:val="es-ES"/>
              </w:rPr>
            </w:pPr>
            <w:r w:rsidRPr="00673F55">
              <w:rPr>
                <w:rFonts w:cstheme="minorHAnsi"/>
                <w:sz w:val="20"/>
                <w:szCs w:val="20"/>
                <w:lang w:val="es-ES"/>
              </w:rPr>
              <w:t>El Ministerio de Agricultura y Ganadería (MAG), no ha recibido bienes en concepto donaciones a la fecha.</w:t>
            </w:r>
          </w:p>
          <w:p w:rsidR="00B25182" w:rsidRPr="00673F55" w:rsidRDefault="00B25182">
            <w:pPr>
              <w:spacing w:after="0" w:line="240" w:lineRule="auto"/>
              <w:rPr>
                <w:sz w:val="20"/>
                <w:szCs w:val="20"/>
              </w:rPr>
            </w:pPr>
          </w:p>
        </w:tc>
      </w:tr>
      <w:tr w:rsidR="007D59D2" w:rsidRPr="006C6136" w:rsidTr="00F4446E">
        <w:trPr>
          <w:trHeight w:val="240"/>
        </w:trPr>
        <w:tc>
          <w:tcPr>
            <w:tcW w:w="3687" w:type="dxa"/>
          </w:tcPr>
          <w:p w:rsidR="00805609" w:rsidRPr="007D59D2" w:rsidRDefault="00805609">
            <w:pPr>
              <w:pStyle w:val="Prrafodelista1"/>
              <w:spacing w:after="0" w:line="240" w:lineRule="auto"/>
              <w:ind w:left="0"/>
              <w:jc w:val="both"/>
              <w:rPr>
                <w:rFonts w:cstheme="minorHAnsi"/>
                <w:sz w:val="20"/>
                <w:szCs w:val="20"/>
              </w:rPr>
            </w:pPr>
          </w:p>
          <w:p w:rsidR="00B25182" w:rsidRPr="007D59D2" w:rsidRDefault="005476FF">
            <w:pPr>
              <w:pStyle w:val="Prrafodelista1"/>
              <w:spacing w:after="0" w:line="240" w:lineRule="auto"/>
              <w:ind w:left="0"/>
              <w:jc w:val="both"/>
              <w:rPr>
                <w:rFonts w:cstheme="minorHAnsi"/>
                <w:sz w:val="20"/>
                <w:szCs w:val="20"/>
              </w:rPr>
            </w:pPr>
            <w:r w:rsidRPr="007D59D2">
              <w:rPr>
                <w:rFonts w:cstheme="minorHAnsi"/>
                <w:sz w:val="20"/>
                <w:szCs w:val="20"/>
              </w:rPr>
              <w:t xml:space="preserve">Fecha de recepción de la donación. </w:t>
            </w:r>
          </w:p>
        </w:tc>
        <w:tc>
          <w:tcPr>
            <w:tcW w:w="6945" w:type="dxa"/>
            <w:gridSpan w:val="2"/>
          </w:tcPr>
          <w:p w:rsidR="00B90B5A" w:rsidRPr="00673F55" w:rsidRDefault="00B90B5A" w:rsidP="006545AB">
            <w:pPr>
              <w:spacing w:after="0" w:line="240" w:lineRule="auto"/>
              <w:rPr>
                <w:rFonts w:cstheme="minorHAnsi"/>
                <w:sz w:val="10"/>
                <w:szCs w:val="20"/>
                <w:lang w:val="es-ES"/>
              </w:rPr>
            </w:pPr>
          </w:p>
          <w:p w:rsidR="006545AB" w:rsidRPr="00673F55" w:rsidRDefault="006545AB" w:rsidP="006545AB">
            <w:pPr>
              <w:spacing w:after="0" w:line="240" w:lineRule="auto"/>
              <w:rPr>
                <w:rFonts w:cstheme="minorHAnsi"/>
                <w:sz w:val="20"/>
                <w:szCs w:val="20"/>
                <w:lang w:val="es-ES"/>
              </w:rPr>
            </w:pPr>
            <w:r w:rsidRPr="00673F55">
              <w:rPr>
                <w:rFonts w:cstheme="minorHAnsi"/>
                <w:sz w:val="20"/>
                <w:szCs w:val="20"/>
                <w:lang w:val="es-ES"/>
              </w:rPr>
              <w:t>El Ministerio de Agricultura y Ganadería (MAG), no ha recibido bienes en concepto donaciones a la fecha.</w:t>
            </w:r>
          </w:p>
          <w:p w:rsidR="00B25182" w:rsidRPr="00673F55" w:rsidRDefault="00B25182">
            <w:pPr>
              <w:spacing w:after="0" w:line="240" w:lineRule="auto"/>
              <w:rPr>
                <w:sz w:val="14"/>
                <w:szCs w:val="20"/>
              </w:rPr>
            </w:pPr>
          </w:p>
        </w:tc>
      </w:tr>
      <w:tr w:rsidR="007D59D2" w:rsidRPr="006C6136" w:rsidTr="00F4446E">
        <w:trPr>
          <w:trHeight w:val="233"/>
        </w:trPr>
        <w:tc>
          <w:tcPr>
            <w:tcW w:w="3687" w:type="dxa"/>
          </w:tcPr>
          <w:p w:rsidR="00B90B5A" w:rsidRPr="00B85750" w:rsidRDefault="00B90B5A">
            <w:pPr>
              <w:pStyle w:val="Prrafodelista1"/>
              <w:spacing w:after="0" w:line="240" w:lineRule="auto"/>
              <w:ind w:left="0"/>
              <w:jc w:val="both"/>
              <w:rPr>
                <w:rFonts w:cstheme="minorHAnsi"/>
                <w:sz w:val="2"/>
                <w:szCs w:val="20"/>
              </w:rPr>
            </w:pPr>
          </w:p>
          <w:p w:rsidR="00B25182" w:rsidRPr="007D59D2" w:rsidRDefault="005476FF">
            <w:pPr>
              <w:pStyle w:val="Prrafodelista1"/>
              <w:spacing w:after="0" w:line="240" w:lineRule="auto"/>
              <w:ind w:left="0"/>
              <w:jc w:val="both"/>
              <w:rPr>
                <w:rFonts w:cstheme="minorHAnsi"/>
                <w:sz w:val="20"/>
                <w:szCs w:val="20"/>
              </w:rPr>
            </w:pPr>
            <w:r w:rsidRPr="007D59D2">
              <w:rPr>
                <w:rFonts w:cstheme="minorHAnsi"/>
                <w:sz w:val="20"/>
                <w:szCs w:val="20"/>
              </w:rPr>
              <w:t>Nombre, apellido y cargo del funcionario encargado de la administración de los bienes recibidos en donación</w:t>
            </w:r>
          </w:p>
          <w:p w:rsidR="00B90B5A" w:rsidRPr="007D59D2" w:rsidRDefault="00B90B5A">
            <w:pPr>
              <w:pStyle w:val="Prrafodelista1"/>
              <w:spacing w:after="0" w:line="240" w:lineRule="auto"/>
              <w:ind w:left="0"/>
              <w:jc w:val="both"/>
              <w:rPr>
                <w:rFonts w:cstheme="minorHAnsi"/>
                <w:sz w:val="20"/>
                <w:szCs w:val="20"/>
              </w:rPr>
            </w:pPr>
          </w:p>
        </w:tc>
        <w:tc>
          <w:tcPr>
            <w:tcW w:w="6945" w:type="dxa"/>
            <w:gridSpan w:val="2"/>
          </w:tcPr>
          <w:p w:rsidR="00B90B5A" w:rsidRPr="00673F55" w:rsidRDefault="00B90B5A" w:rsidP="006545AB">
            <w:pPr>
              <w:spacing w:after="0" w:line="240" w:lineRule="auto"/>
              <w:rPr>
                <w:rFonts w:cstheme="minorHAnsi"/>
                <w:sz w:val="20"/>
                <w:szCs w:val="20"/>
                <w:lang w:val="es-ES"/>
              </w:rPr>
            </w:pPr>
          </w:p>
          <w:p w:rsidR="00B85750" w:rsidRPr="00673F55" w:rsidRDefault="006545AB">
            <w:pPr>
              <w:spacing w:after="0" w:line="240" w:lineRule="auto"/>
              <w:rPr>
                <w:rFonts w:cstheme="minorHAnsi"/>
                <w:sz w:val="20"/>
                <w:szCs w:val="20"/>
                <w:lang w:val="es-ES"/>
              </w:rPr>
            </w:pPr>
            <w:r w:rsidRPr="00673F55">
              <w:rPr>
                <w:rFonts w:cstheme="minorHAnsi"/>
                <w:sz w:val="20"/>
                <w:szCs w:val="20"/>
                <w:lang w:val="es-ES"/>
              </w:rPr>
              <w:t xml:space="preserve">El Ministerio de Agricultura y Ganadería (MAG), no ha recibido bienes en </w:t>
            </w:r>
            <w:r w:rsidR="00B90B5A" w:rsidRPr="00673F55">
              <w:rPr>
                <w:rFonts w:cstheme="minorHAnsi"/>
                <w:sz w:val="20"/>
                <w:szCs w:val="20"/>
                <w:lang w:val="es-ES"/>
              </w:rPr>
              <w:t>concepto donaciones a la fecha.</w:t>
            </w:r>
          </w:p>
        </w:tc>
      </w:tr>
      <w:tr w:rsidR="007D59D2" w:rsidRPr="006C6136" w:rsidTr="00F4446E">
        <w:trPr>
          <w:trHeight w:val="765"/>
        </w:trPr>
        <w:tc>
          <w:tcPr>
            <w:tcW w:w="3687" w:type="dxa"/>
          </w:tcPr>
          <w:p w:rsidR="00B90B5A" w:rsidRPr="007D59D2" w:rsidRDefault="00B90B5A">
            <w:pPr>
              <w:pStyle w:val="Prrafodelista1"/>
              <w:spacing w:after="0" w:line="240" w:lineRule="auto"/>
              <w:ind w:left="0"/>
              <w:jc w:val="both"/>
              <w:rPr>
                <w:rFonts w:cstheme="minorHAnsi"/>
                <w:sz w:val="20"/>
                <w:szCs w:val="20"/>
              </w:rPr>
            </w:pPr>
          </w:p>
          <w:p w:rsidR="00B25182" w:rsidRPr="007D59D2" w:rsidRDefault="005476FF">
            <w:pPr>
              <w:pStyle w:val="Prrafodelista1"/>
              <w:spacing w:after="0" w:line="240" w:lineRule="auto"/>
              <w:ind w:left="0"/>
              <w:jc w:val="both"/>
              <w:rPr>
                <w:rFonts w:cstheme="minorHAnsi"/>
                <w:sz w:val="20"/>
                <w:szCs w:val="20"/>
              </w:rPr>
            </w:pPr>
            <w:r w:rsidRPr="007D59D2">
              <w:rPr>
                <w:rFonts w:cstheme="minorHAnsi"/>
                <w:sz w:val="20"/>
                <w:szCs w:val="20"/>
              </w:rPr>
              <w:t>Destino de los fondos y bienes recibidos en donación, con especificación del lugar y establecimiento al cual se destina.</w:t>
            </w:r>
          </w:p>
          <w:p w:rsidR="00B90B5A" w:rsidRPr="007D59D2" w:rsidRDefault="00B90B5A">
            <w:pPr>
              <w:pStyle w:val="Prrafodelista1"/>
              <w:spacing w:after="0" w:line="240" w:lineRule="auto"/>
              <w:ind w:left="0"/>
              <w:jc w:val="both"/>
              <w:rPr>
                <w:rFonts w:cstheme="minorHAnsi"/>
                <w:sz w:val="14"/>
                <w:szCs w:val="20"/>
              </w:rPr>
            </w:pPr>
          </w:p>
        </w:tc>
        <w:tc>
          <w:tcPr>
            <w:tcW w:w="6945" w:type="dxa"/>
            <w:gridSpan w:val="2"/>
          </w:tcPr>
          <w:p w:rsidR="00B90B5A" w:rsidRPr="00673F55" w:rsidRDefault="00B90B5A" w:rsidP="006545AB">
            <w:pPr>
              <w:spacing w:after="0" w:line="240" w:lineRule="auto"/>
              <w:rPr>
                <w:rFonts w:cstheme="minorHAnsi"/>
                <w:sz w:val="20"/>
                <w:szCs w:val="20"/>
                <w:lang w:val="es-ES"/>
              </w:rPr>
            </w:pPr>
          </w:p>
          <w:p w:rsidR="006545AB" w:rsidRPr="00673F55" w:rsidRDefault="006545AB" w:rsidP="006545AB">
            <w:pPr>
              <w:spacing w:after="0" w:line="240" w:lineRule="auto"/>
              <w:rPr>
                <w:rFonts w:cstheme="minorHAnsi"/>
                <w:sz w:val="20"/>
                <w:szCs w:val="20"/>
                <w:lang w:val="es-ES"/>
              </w:rPr>
            </w:pPr>
            <w:r w:rsidRPr="00673F55">
              <w:rPr>
                <w:rFonts w:cstheme="minorHAnsi"/>
                <w:sz w:val="20"/>
                <w:szCs w:val="20"/>
                <w:lang w:val="es-ES"/>
              </w:rPr>
              <w:t>El Ministerio de Agricultura y Ganadería (MAG), no ha recibido bienes en concepto donaciones a la fecha.</w:t>
            </w:r>
          </w:p>
          <w:p w:rsidR="00B25182" w:rsidRPr="00673F55" w:rsidRDefault="00B25182">
            <w:pPr>
              <w:spacing w:after="0" w:line="240" w:lineRule="auto"/>
              <w:rPr>
                <w:sz w:val="20"/>
                <w:szCs w:val="20"/>
              </w:rPr>
            </w:pPr>
          </w:p>
        </w:tc>
      </w:tr>
      <w:tr w:rsidR="007D59D2" w:rsidRPr="006C6136" w:rsidTr="00F4446E">
        <w:trPr>
          <w:trHeight w:val="482"/>
        </w:trPr>
        <w:tc>
          <w:tcPr>
            <w:tcW w:w="3687" w:type="dxa"/>
          </w:tcPr>
          <w:p w:rsidR="00B90B5A" w:rsidRPr="007D59D2" w:rsidRDefault="005476FF">
            <w:pPr>
              <w:pStyle w:val="Prrafodelista1"/>
              <w:spacing w:after="0" w:line="240" w:lineRule="auto"/>
              <w:ind w:left="0"/>
              <w:jc w:val="both"/>
              <w:rPr>
                <w:rFonts w:cstheme="minorHAnsi"/>
                <w:sz w:val="14"/>
                <w:szCs w:val="20"/>
              </w:rPr>
            </w:pPr>
            <w:r w:rsidRPr="007D59D2">
              <w:rPr>
                <w:rFonts w:cstheme="minorHAnsi"/>
                <w:sz w:val="20"/>
                <w:szCs w:val="20"/>
              </w:rPr>
              <w:t xml:space="preserve"> </w:t>
            </w:r>
          </w:p>
          <w:p w:rsidR="00B25182" w:rsidRPr="007D59D2" w:rsidRDefault="005476FF">
            <w:pPr>
              <w:pStyle w:val="Prrafodelista1"/>
              <w:spacing w:after="0" w:line="240" w:lineRule="auto"/>
              <w:ind w:left="0"/>
              <w:jc w:val="both"/>
              <w:rPr>
                <w:rFonts w:cstheme="minorHAnsi"/>
                <w:sz w:val="20"/>
                <w:szCs w:val="20"/>
              </w:rPr>
            </w:pPr>
            <w:r w:rsidRPr="007D59D2">
              <w:rPr>
                <w:rFonts w:cstheme="minorHAnsi"/>
                <w:sz w:val="20"/>
                <w:szCs w:val="20"/>
              </w:rPr>
              <w:t>Nombre, apellido y cargo del funcionario encargado de la recepción final de la donación.</w:t>
            </w:r>
          </w:p>
        </w:tc>
        <w:tc>
          <w:tcPr>
            <w:tcW w:w="6945" w:type="dxa"/>
            <w:gridSpan w:val="2"/>
          </w:tcPr>
          <w:p w:rsidR="00B90B5A" w:rsidRPr="00673F55" w:rsidRDefault="00B90B5A" w:rsidP="006545AB">
            <w:pPr>
              <w:spacing w:after="0" w:line="240" w:lineRule="auto"/>
              <w:rPr>
                <w:rFonts w:cstheme="minorHAnsi"/>
                <w:sz w:val="20"/>
                <w:szCs w:val="20"/>
                <w:lang w:val="es-ES"/>
              </w:rPr>
            </w:pPr>
          </w:p>
          <w:p w:rsidR="006545AB" w:rsidRPr="00673F55" w:rsidRDefault="006545AB" w:rsidP="006545AB">
            <w:pPr>
              <w:spacing w:after="0" w:line="240" w:lineRule="auto"/>
              <w:rPr>
                <w:rFonts w:cstheme="minorHAnsi"/>
                <w:sz w:val="20"/>
                <w:szCs w:val="20"/>
                <w:lang w:val="es-ES"/>
              </w:rPr>
            </w:pPr>
            <w:r w:rsidRPr="00673F55">
              <w:rPr>
                <w:rFonts w:cstheme="minorHAnsi"/>
                <w:sz w:val="20"/>
                <w:szCs w:val="20"/>
                <w:lang w:val="es-ES"/>
              </w:rPr>
              <w:t>El Ministerio de Agricultura y Ganadería (MAG), no ha recibido bienes en concepto donaciones a la fecha.</w:t>
            </w:r>
          </w:p>
          <w:p w:rsidR="00B25182" w:rsidRPr="00673F55" w:rsidRDefault="00B25182">
            <w:pPr>
              <w:spacing w:after="0" w:line="240" w:lineRule="auto"/>
              <w:rPr>
                <w:sz w:val="20"/>
                <w:szCs w:val="20"/>
              </w:rPr>
            </w:pPr>
          </w:p>
        </w:tc>
      </w:tr>
      <w:tr w:rsidR="007D59D2" w:rsidRPr="006C6136" w:rsidTr="00F4446E">
        <w:trPr>
          <w:trHeight w:val="321"/>
        </w:trPr>
        <w:tc>
          <w:tcPr>
            <w:tcW w:w="10632" w:type="dxa"/>
            <w:gridSpan w:val="3"/>
            <w:shd w:val="clear" w:color="auto" w:fill="D9D9D9" w:themeFill="background1" w:themeFillShade="D9"/>
          </w:tcPr>
          <w:p w:rsidR="00B25182" w:rsidRPr="00D86269" w:rsidRDefault="005476FF">
            <w:pPr>
              <w:pStyle w:val="Prrafodelista1"/>
              <w:numPr>
                <w:ilvl w:val="0"/>
                <w:numId w:val="2"/>
              </w:numPr>
              <w:spacing w:after="0" w:line="240" w:lineRule="auto"/>
              <w:jc w:val="center"/>
              <w:rPr>
                <w:color w:val="FF0000"/>
                <w:sz w:val="20"/>
                <w:szCs w:val="20"/>
              </w:rPr>
            </w:pPr>
            <w:r w:rsidRPr="00673F55">
              <w:rPr>
                <w:rFonts w:cstheme="minorHAnsi"/>
                <w:b/>
                <w:sz w:val="20"/>
                <w:szCs w:val="20"/>
              </w:rPr>
              <w:t>Fondos</w:t>
            </w:r>
            <w:r w:rsidRPr="00673F55">
              <w:rPr>
                <w:rFonts w:cstheme="minorHAnsi"/>
                <w:b/>
                <w:bCs/>
                <w:sz w:val="20"/>
                <w:szCs w:val="20"/>
              </w:rPr>
              <w:t xml:space="preserve"> recibidos en donación en concepto de donaciones</w:t>
            </w:r>
          </w:p>
        </w:tc>
      </w:tr>
      <w:tr w:rsidR="007D59D2" w:rsidRPr="006C6136" w:rsidTr="00F4446E">
        <w:trPr>
          <w:trHeight w:val="435"/>
        </w:trPr>
        <w:tc>
          <w:tcPr>
            <w:tcW w:w="3687" w:type="dxa"/>
          </w:tcPr>
          <w:p w:rsidR="00B90B5A" w:rsidRPr="007D59D2" w:rsidRDefault="005476FF">
            <w:pPr>
              <w:pStyle w:val="Prrafodelista1"/>
              <w:spacing w:after="0" w:line="240" w:lineRule="auto"/>
              <w:ind w:left="0"/>
              <w:jc w:val="both"/>
              <w:rPr>
                <w:rFonts w:cstheme="minorHAnsi"/>
                <w:sz w:val="20"/>
                <w:szCs w:val="20"/>
              </w:rPr>
            </w:pPr>
            <w:r w:rsidRPr="007D59D2">
              <w:rPr>
                <w:rFonts w:cstheme="minorHAnsi"/>
                <w:sz w:val="20"/>
                <w:szCs w:val="20"/>
              </w:rPr>
              <w:t xml:space="preserve"> </w:t>
            </w:r>
          </w:p>
          <w:p w:rsidR="00B25182" w:rsidRPr="007D59D2" w:rsidRDefault="005476FF">
            <w:pPr>
              <w:pStyle w:val="Prrafodelista1"/>
              <w:spacing w:after="0" w:line="240" w:lineRule="auto"/>
              <w:ind w:left="0"/>
              <w:jc w:val="both"/>
              <w:rPr>
                <w:rFonts w:cstheme="minorHAnsi"/>
                <w:sz w:val="20"/>
                <w:szCs w:val="20"/>
              </w:rPr>
            </w:pPr>
            <w:r w:rsidRPr="007D59D2">
              <w:rPr>
                <w:rFonts w:cstheme="minorHAnsi"/>
                <w:sz w:val="20"/>
                <w:szCs w:val="20"/>
              </w:rPr>
              <w:t>Detalle del monto del fondo recibido en donación por el OEE para afrontar la pandemia del COVID 19.</w:t>
            </w:r>
          </w:p>
          <w:p w:rsidR="00B90B5A" w:rsidRPr="007D59D2" w:rsidRDefault="00B90B5A">
            <w:pPr>
              <w:pStyle w:val="Prrafodelista1"/>
              <w:spacing w:after="0" w:line="240" w:lineRule="auto"/>
              <w:ind w:left="0"/>
              <w:jc w:val="both"/>
              <w:rPr>
                <w:rFonts w:cstheme="minorHAnsi"/>
                <w:sz w:val="14"/>
                <w:szCs w:val="20"/>
              </w:rPr>
            </w:pPr>
          </w:p>
        </w:tc>
        <w:tc>
          <w:tcPr>
            <w:tcW w:w="6945" w:type="dxa"/>
            <w:gridSpan w:val="2"/>
          </w:tcPr>
          <w:p w:rsidR="00B90B5A" w:rsidRPr="00673F55" w:rsidRDefault="00B90B5A" w:rsidP="006545AB">
            <w:pPr>
              <w:spacing w:after="0" w:line="240" w:lineRule="auto"/>
              <w:rPr>
                <w:rFonts w:cstheme="minorHAnsi"/>
                <w:sz w:val="20"/>
                <w:szCs w:val="20"/>
                <w:lang w:val="es-ES"/>
              </w:rPr>
            </w:pPr>
          </w:p>
          <w:p w:rsidR="006545AB" w:rsidRPr="00673F55" w:rsidRDefault="006545AB" w:rsidP="006545AB">
            <w:pPr>
              <w:spacing w:after="0" w:line="240" w:lineRule="auto"/>
              <w:rPr>
                <w:rFonts w:cstheme="minorHAnsi"/>
                <w:sz w:val="20"/>
                <w:szCs w:val="20"/>
                <w:lang w:val="es-ES"/>
              </w:rPr>
            </w:pPr>
            <w:r w:rsidRPr="00673F55">
              <w:rPr>
                <w:rFonts w:cstheme="minorHAnsi"/>
                <w:sz w:val="20"/>
                <w:szCs w:val="20"/>
                <w:lang w:val="es-ES"/>
              </w:rPr>
              <w:t>El Ministerio de Agricultura y Ganadería (MAG), no ha recibido fondo en concepto donaciones a la fecha.</w:t>
            </w:r>
          </w:p>
          <w:p w:rsidR="00B25182" w:rsidRPr="00673F55" w:rsidRDefault="00B25182">
            <w:pPr>
              <w:spacing w:after="0" w:line="240" w:lineRule="auto"/>
              <w:rPr>
                <w:sz w:val="20"/>
                <w:szCs w:val="20"/>
              </w:rPr>
            </w:pPr>
          </w:p>
        </w:tc>
      </w:tr>
      <w:tr w:rsidR="007D59D2" w:rsidRPr="006C6136" w:rsidTr="00F4446E">
        <w:trPr>
          <w:trHeight w:val="274"/>
        </w:trPr>
        <w:tc>
          <w:tcPr>
            <w:tcW w:w="3687" w:type="dxa"/>
          </w:tcPr>
          <w:p w:rsidR="003235CF" w:rsidRPr="007D59D2" w:rsidRDefault="003235CF">
            <w:pPr>
              <w:pStyle w:val="Prrafodelista1"/>
              <w:spacing w:after="0" w:line="240" w:lineRule="auto"/>
              <w:ind w:left="0"/>
              <w:jc w:val="both"/>
              <w:rPr>
                <w:rFonts w:cstheme="minorHAnsi"/>
                <w:sz w:val="14"/>
                <w:szCs w:val="20"/>
              </w:rPr>
            </w:pPr>
          </w:p>
          <w:p w:rsidR="00B25182" w:rsidRPr="007D59D2" w:rsidRDefault="005476FF">
            <w:pPr>
              <w:pStyle w:val="Prrafodelista1"/>
              <w:spacing w:after="0" w:line="240" w:lineRule="auto"/>
              <w:ind w:left="0"/>
              <w:jc w:val="both"/>
              <w:rPr>
                <w:rFonts w:cstheme="minorHAnsi"/>
                <w:sz w:val="20"/>
                <w:szCs w:val="20"/>
              </w:rPr>
            </w:pPr>
            <w:r w:rsidRPr="007D59D2">
              <w:rPr>
                <w:rFonts w:cstheme="minorHAnsi"/>
                <w:sz w:val="20"/>
                <w:szCs w:val="20"/>
              </w:rPr>
              <w:t>Identificación del donante.</w:t>
            </w:r>
          </w:p>
        </w:tc>
        <w:tc>
          <w:tcPr>
            <w:tcW w:w="6945" w:type="dxa"/>
            <w:gridSpan w:val="2"/>
          </w:tcPr>
          <w:p w:rsidR="00B90B5A" w:rsidRPr="00673F55" w:rsidRDefault="00B90B5A" w:rsidP="003235CF">
            <w:pPr>
              <w:spacing w:after="0" w:line="240" w:lineRule="auto"/>
              <w:rPr>
                <w:rFonts w:cstheme="minorHAnsi"/>
                <w:sz w:val="16"/>
                <w:szCs w:val="20"/>
                <w:lang w:val="es-ES"/>
              </w:rPr>
            </w:pPr>
          </w:p>
          <w:p w:rsidR="003235CF" w:rsidRPr="00673F55" w:rsidRDefault="003235CF" w:rsidP="003235CF">
            <w:pPr>
              <w:spacing w:after="0" w:line="240" w:lineRule="auto"/>
              <w:rPr>
                <w:rFonts w:cstheme="minorHAnsi"/>
                <w:sz w:val="20"/>
                <w:szCs w:val="20"/>
                <w:lang w:val="es-ES"/>
              </w:rPr>
            </w:pPr>
            <w:r w:rsidRPr="00673F55">
              <w:rPr>
                <w:rFonts w:cstheme="minorHAnsi"/>
                <w:sz w:val="20"/>
                <w:szCs w:val="20"/>
                <w:lang w:val="es-ES"/>
              </w:rPr>
              <w:t>El Ministerio de Agricultura y Ganadería (MAG), no ha recibido fondo en concepto donaciones a la fecha.</w:t>
            </w:r>
          </w:p>
          <w:p w:rsidR="00B25182" w:rsidRPr="00673F55" w:rsidRDefault="00B25182">
            <w:pPr>
              <w:spacing w:after="0" w:line="240" w:lineRule="auto"/>
              <w:rPr>
                <w:sz w:val="20"/>
                <w:szCs w:val="20"/>
              </w:rPr>
            </w:pPr>
          </w:p>
        </w:tc>
      </w:tr>
      <w:tr w:rsidR="007D59D2" w:rsidRPr="006C6136" w:rsidTr="00F4446E">
        <w:trPr>
          <w:trHeight w:val="390"/>
        </w:trPr>
        <w:tc>
          <w:tcPr>
            <w:tcW w:w="3687" w:type="dxa"/>
          </w:tcPr>
          <w:p w:rsidR="00B90B5A" w:rsidRPr="007D59D2" w:rsidRDefault="00B90B5A">
            <w:pPr>
              <w:pStyle w:val="Prrafodelista1"/>
              <w:spacing w:after="0" w:line="240" w:lineRule="auto"/>
              <w:ind w:left="0"/>
              <w:jc w:val="both"/>
              <w:rPr>
                <w:rFonts w:cstheme="minorHAnsi"/>
                <w:sz w:val="20"/>
                <w:szCs w:val="20"/>
              </w:rPr>
            </w:pPr>
          </w:p>
          <w:p w:rsidR="00B25182" w:rsidRPr="007D59D2" w:rsidRDefault="005476FF">
            <w:pPr>
              <w:pStyle w:val="Prrafodelista1"/>
              <w:spacing w:after="0" w:line="240" w:lineRule="auto"/>
              <w:ind w:left="0"/>
              <w:jc w:val="both"/>
              <w:rPr>
                <w:rFonts w:cstheme="minorHAnsi"/>
                <w:sz w:val="20"/>
                <w:szCs w:val="20"/>
              </w:rPr>
            </w:pPr>
            <w:r w:rsidRPr="007D59D2">
              <w:rPr>
                <w:rFonts w:cstheme="minorHAnsi"/>
                <w:sz w:val="20"/>
                <w:szCs w:val="20"/>
              </w:rPr>
              <w:t>Fecha de recepción de la transferencia del fondo.</w:t>
            </w:r>
          </w:p>
          <w:p w:rsidR="00B90B5A" w:rsidRPr="007D59D2" w:rsidRDefault="00B90B5A">
            <w:pPr>
              <w:pStyle w:val="Prrafodelista1"/>
              <w:spacing w:after="0" w:line="240" w:lineRule="auto"/>
              <w:ind w:left="0"/>
              <w:jc w:val="both"/>
              <w:rPr>
                <w:rFonts w:cstheme="minorHAnsi"/>
                <w:sz w:val="20"/>
                <w:szCs w:val="20"/>
              </w:rPr>
            </w:pPr>
          </w:p>
        </w:tc>
        <w:tc>
          <w:tcPr>
            <w:tcW w:w="6945" w:type="dxa"/>
            <w:gridSpan w:val="2"/>
          </w:tcPr>
          <w:p w:rsidR="00B90B5A" w:rsidRPr="00673F55" w:rsidRDefault="00B90B5A" w:rsidP="003235CF">
            <w:pPr>
              <w:spacing w:after="0" w:line="240" w:lineRule="auto"/>
              <w:rPr>
                <w:rFonts w:cstheme="minorHAnsi"/>
                <w:sz w:val="20"/>
                <w:szCs w:val="20"/>
                <w:lang w:val="es-ES"/>
              </w:rPr>
            </w:pPr>
          </w:p>
          <w:p w:rsidR="003235CF" w:rsidRPr="00673F55" w:rsidRDefault="003235CF" w:rsidP="003235CF">
            <w:pPr>
              <w:spacing w:after="0" w:line="240" w:lineRule="auto"/>
              <w:rPr>
                <w:rFonts w:cstheme="minorHAnsi"/>
                <w:sz w:val="20"/>
                <w:szCs w:val="20"/>
                <w:lang w:val="es-ES"/>
              </w:rPr>
            </w:pPr>
            <w:r w:rsidRPr="00673F55">
              <w:rPr>
                <w:rFonts w:cstheme="minorHAnsi"/>
                <w:sz w:val="20"/>
                <w:szCs w:val="20"/>
                <w:lang w:val="es-ES"/>
              </w:rPr>
              <w:t>El Ministerio de Agricultura y Ganadería (MAG), no ha recibido fondo en concepto donaciones a la fecha.</w:t>
            </w:r>
          </w:p>
          <w:p w:rsidR="00B25182" w:rsidRPr="00673F55" w:rsidRDefault="00B25182">
            <w:pPr>
              <w:spacing w:after="0" w:line="240" w:lineRule="auto"/>
              <w:rPr>
                <w:sz w:val="20"/>
                <w:szCs w:val="20"/>
              </w:rPr>
            </w:pPr>
          </w:p>
        </w:tc>
      </w:tr>
      <w:tr w:rsidR="007D59D2" w:rsidRPr="006C6136" w:rsidTr="00F4446E">
        <w:trPr>
          <w:trHeight w:val="390"/>
        </w:trPr>
        <w:tc>
          <w:tcPr>
            <w:tcW w:w="3687" w:type="dxa"/>
          </w:tcPr>
          <w:p w:rsidR="003235CF" w:rsidRPr="007D59D2" w:rsidRDefault="003235CF">
            <w:pPr>
              <w:pStyle w:val="Prrafodelista1"/>
              <w:spacing w:after="0" w:line="240" w:lineRule="auto"/>
              <w:ind w:left="0"/>
              <w:jc w:val="both"/>
              <w:rPr>
                <w:rFonts w:cstheme="minorHAnsi"/>
                <w:sz w:val="20"/>
                <w:szCs w:val="20"/>
              </w:rPr>
            </w:pPr>
          </w:p>
          <w:p w:rsidR="00B25182" w:rsidRPr="007D59D2" w:rsidRDefault="005476FF">
            <w:pPr>
              <w:pStyle w:val="Prrafodelista1"/>
              <w:spacing w:after="0" w:line="240" w:lineRule="auto"/>
              <w:ind w:left="0"/>
              <w:jc w:val="both"/>
              <w:rPr>
                <w:rFonts w:cstheme="minorHAnsi"/>
                <w:sz w:val="20"/>
                <w:szCs w:val="20"/>
              </w:rPr>
            </w:pPr>
            <w:r w:rsidRPr="007D59D2">
              <w:rPr>
                <w:rFonts w:cstheme="minorHAnsi"/>
                <w:sz w:val="20"/>
                <w:szCs w:val="20"/>
              </w:rPr>
              <w:t>Destino efectivo del mismo.</w:t>
            </w:r>
          </w:p>
        </w:tc>
        <w:tc>
          <w:tcPr>
            <w:tcW w:w="6945" w:type="dxa"/>
            <w:gridSpan w:val="2"/>
          </w:tcPr>
          <w:p w:rsidR="00B90B5A" w:rsidRPr="00673F55" w:rsidRDefault="00B90B5A" w:rsidP="003235CF">
            <w:pPr>
              <w:spacing w:after="0" w:line="240" w:lineRule="auto"/>
              <w:rPr>
                <w:rFonts w:cstheme="minorHAnsi"/>
                <w:sz w:val="20"/>
                <w:szCs w:val="20"/>
                <w:lang w:val="es-ES"/>
              </w:rPr>
            </w:pPr>
          </w:p>
          <w:p w:rsidR="003235CF" w:rsidRPr="00673F55" w:rsidRDefault="003235CF" w:rsidP="003235CF">
            <w:pPr>
              <w:spacing w:after="0" w:line="240" w:lineRule="auto"/>
              <w:rPr>
                <w:rFonts w:cstheme="minorHAnsi"/>
                <w:sz w:val="20"/>
                <w:szCs w:val="20"/>
                <w:lang w:val="es-ES"/>
              </w:rPr>
            </w:pPr>
            <w:r w:rsidRPr="00673F55">
              <w:rPr>
                <w:rFonts w:cstheme="minorHAnsi"/>
                <w:sz w:val="20"/>
                <w:szCs w:val="20"/>
                <w:lang w:val="es-ES"/>
              </w:rPr>
              <w:t>El Ministerio de Agricultura y Ganadería (MAG), no ha recibido fondo en concepto donaciones a la fecha.</w:t>
            </w:r>
          </w:p>
          <w:p w:rsidR="00B25182" w:rsidRPr="00673F55" w:rsidRDefault="00B25182">
            <w:pPr>
              <w:spacing w:after="0" w:line="240" w:lineRule="auto"/>
              <w:rPr>
                <w:sz w:val="20"/>
                <w:szCs w:val="20"/>
              </w:rPr>
            </w:pPr>
          </w:p>
        </w:tc>
      </w:tr>
      <w:tr w:rsidR="007D59D2" w:rsidRPr="007D59D2" w:rsidTr="00F4446E">
        <w:trPr>
          <w:trHeight w:val="162"/>
        </w:trPr>
        <w:tc>
          <w:tcPr>
            <w:tcW w:w="10632" w:type="dxa"/>
            <w:gridSpan w:val="3"/>
            <w:shd w:val="clear" w:color="auto" w:fill="D9D9D9" w:themeFill="background1" w:themeFillShade="D9"/>
          </w:tcPr>
          <w:p w:rsidR="00B25182" w:rsidRPr="00D86269" w:rsidRDefault="005476FF">
            <w:pPr>
              <w:pStyle w:val="Prrafodelista1"/>
              <w:numPr>
                <w:ilvl w:val="0"/>
                <w:numId w:val="2"/>
              </w:numPr>
              <w:spacing w:after="0" w:line="240" w:lineRule="auto"/>
              <w:jc w:val="center"/>
              <w:rPr>
                <w:color w:val="FF0000"/>
                <w:sz w:val="20"/>
                <w:szCs w:val="20"/>
              </w:rPr>
            </w:pPr>
            <w:r w:rsidRPr="00673F55">
              <w:rPr>
                <w:rFonts w:cstheme="minorHAnsi"/>
                <w:b/>
                <w:sz w:val="20"/>
                <w:szCs w:val="20"/>
              </w:rPr>
              <w:t>Metas institucionales</w:t>
            </w:r>
          </w:p>
        </w:tc>
      </w:tr>
      <w:tr w:rsidR="006338E6" w:rsidRPr="006338E6" w:rsidTr="00F4446E">
        <w:trPr>
          <w:trHeight w:val="525"/>
        </w:trPr>
        <w:tc>
          <w:tcPr>
            <w:tcW w:w="3687" w:type="dxa"/>
          </w:tcPr>
          <w:p w:rsidR="00445AF2" w:rsidRPr="006338E6" w:rsidRDefault="00445AF2" w:rsidP="00E90E44">
            <w:pPr>
              <w:pStyle w:val="Prrafodelista1"/>
              <w:spacing w:after="0" w:line="240" w:lineRule="auto"/>
              <w:ind w:left="0"/>
              <w:jc w:val="both"/>
              <w:rPr>
                <w:rFonts w:cstheme="minorHAnsi"/>
                <w:sz w:val="20"/>
                <w:szCs w:val="20"/>
              </w:rPr>
            </w:pPr>
          </w:p>
          <w:p w:rsidR="00445AF2" w:rsidRPr="006338E6" w:rsidRDefault="00445AF2" w:rsidP="00E90E44">
            <w:pPr>
              <w:pStyle w:val="Prrafodelista1"/>
              <w:spacing w:after="0" w:line="240" w:lineRule="auto"/>
              <w:ind w:left="0"/>
              <w:jc w:val="both"/>
              <w:rPr>
                <w:rFonts w:cstheme="minorHAnsi"/>
                <w:sz w:val="20"/>
                <w:szCs w:val="20"/>
              </w:rPr>
            </w:pPr>
          </w:p>
          <w:p w:rsidR="00445AF2" w:rsidRPr="006338E6" w:rsidRDefault="00445AF2" w:rsidP="00E90E44">
            <w:pPr>
              <w:pStyle w:val="Prrafodelista1"/>
              <w:spacing w:after="0" w:line="240" w:lineRule="auto"/>
              <w:ind w:left="0"/>
              <w:jc w:val="both"/>
              <w:rPr>
                <w:rFonts w:cstheme="minorHAnsi"/>
                <w:sz w:val="20"/>
                <w:szCs w:val="20"/>
              </w:rPr>
            </w:pPr>
          </w:p>
          <w:p w:rsidR="00B25182" w:rsidRPr="006338E6" w:rsidRDefault="005476FF" w:rsidP="00E90E44">
            <w:pPr>
              <w:pStyle w:val="Prrafodelista1"/>
              <w:spacing w:after="0" w:line="240" w:lineRule="auto"/>
              <w:ind w:left="0"/>
              <w:jc w:val="both"/>
              <w:rPr>
                <w:rFonts w:cstheme="minorHAnsi"/>
                <w:sz w:val="20"/>
                <w:szCs w:val="20"/>
              </w:rPr>
            </w:pPr>
            <w:r w:rsidRPr="006338E6">
              <w:rPr>
                <w:rFonts w:cstheme="minorHAnsi"/>
                <w:sz w:val="20"/>
                <w:szCs w:val="20"/>
              </w:rPr>
              <w:t>Información sobre las metas que se quieren alcanzar para afrontar la pandemia del Coronavirus y sobre la programación presupuestaria</w:t>
            </w:r>
            <w:r w:rsidR="00E90E44" w:rsidRPr="006338E6">
              <w:rPr>
                <w:rFonts w:cstheme="minorHAnsi"/>
                <w:sz w:val="20"/>
                <w:szCs w:val="20"/>
              </w:rPr>
              <w:t xml:space="preserve"> con los recursos disponibles. </w:t>
            </w:r>
          </w:p>
        </w:tc>
        <w:tc>
          <w:tcPr>
            <w:tcW w:w="6945" w:type="dxa"/>
            <w:gridSpan w:val="2"/>
          </w:tcPr>
          <w:p w:rsidR="00547E17" w:rsidRPr="00D86269" w:rsidRDefault="00547E17" w:rsidP="00E90E44">
            <w:pPr>
              <w:spacing w:after="0" w:line="240" w:lineRule="auto"/>
              <w:rPr>
                <w:rFonts w:cs="Times New Roman"/>
                <w:b/>
                <w:bCs/>
                <w:i/>
                <w:color w:val="FF0000"/>
                <w:sz w:val="20"/>
                <w:szCs w:val="20"/>
              </w:rPr>
            </w:pPr>
          </w:p>
          <w:p w:rsidR="00407DE2" w:rsidRPr="00D86269" w:rsidRDefault="00407DE2" w:rsidP="00407DE2">
            <w:pPr>
              <w:spacing w:after="0" w:line="240" w:lineRule="auto"/>
              <w:rPr>
                <w:rFonts w:cs="Times New Roman"/>
                <w:b/>
                <w:bCs/>
                <w:i/>
                <w:sz w:val="20"/>
                <w:szCs w:val="20"/>
              </w:rPr>
            </w:pPr>
            <w:r w:rsidRPr="00D86269">
              <w:rPr>
                <w:rFonts w:cs="Times New Roman"/>
                <w:b/>
                <w:bCs/>
                <w:i/>
                <w:sz w:val="20"/>
                <w:szCs w:val="20"/>
              </w:rPr>
              <w:t>PROYECTO DE INSERCIÓN A LOS MERCADOS AGRARIOS – PIMA</w:t>
            </w:r>
          </w:p>
          <w:p w:rsidR="00407DE2" w:rsidRPr="007F4CF2" w:rsidRDefault="00407DE2" w:rsidP="00E90E44">
            <w:pPr>
              <w:spacing w:after="0" w:line="240" w:lineRule="auto"/>
              <w:rPr>
                <w:rFonts w:cs="Times New Roman"/>
                <w:b/>
                <w:bCs/>
                <w:i/>
                <w:sz w:val="8"/>
                <w:szCs w:val="20"/>
              </w:rPr>
            </w:pPr>
          </w:p>
          <w:p w:rsidR="00407DE2" w:rsidRDefault="00407DE2" w:rsidP="00E90E44">
            <w:pPr>
              <w:spacing w:after="0" w:line="240" w:lineRule="auto"/>
            </w:pPr>
            <w:r w:rsidRPr="00D86269">
              <w:t>El proyecto pretende asistir a 25.000 productores agrarios organizados y miembros de Comunidades Indígenas en el marco de la respuesta a la emergencia por COVID-19.</w:t>
            </w:r>
          </w:p>
          <w:p w:rsidR="000620E2" w:rsidRPr="007F4CF2" w:rsidRDefault="000620E2" w:rsidP="00E90E44">
            <w:pPr>
              <w:spacing w:after="0" w:line="240" w:lineRule="auto"/>
              <w:rPr>
                <w:sz w:val="18"/>
              </w:rPr>
            </w:pPr>
          </w:p>
          <w:p w:rsidR="000620E2" w:rsidRPr="00DC6FE0" w:rsidRDefault="000620E2" w:rsidP="000620E2">
            <w:pPr>
              <w:spacing w:after="0" w:line="240" w:lineRule="auto"/>
              <w:rPr>
                <w:rFonts w:cs="Times New Roman"/>
                <w:b/>
                <w:bCs/>
                <w:i/>
                <w:sz w:val="20"/>
                <w:szCs w:val="20"/>
              </w:rPr>
            </w:pPr>
            <w:r w:rsidRPr="00DC6FE0">
              <w:rPr>
                <w:rFonts w:cs="Times New Roman"/>
                <w:b/>
                <w:bCs/>
                <w:i/>
                <w:sz w:val="20"/>
                <w:szCs w:val="20"/>
              </w:rPr>
              <w:t>PROYECTO RESTAURACIÓN DE LOS SISTEMAS DE PRODUCCIÓN DE LA AGRICULTURA FAMILIAR A NIVEL NACIONAL – RESIPROAF</w:t>
            </w:r>
          </w:p>
          <w:p w:rsidR="000620E2" w:rsidRPr="00DC6FE0" w:rsidRDefault="000620E2" w:rsidP="000620E2">
            <w:pPr>
              <w:spacing w:after="0" w:line="240" w:lineRule="auto"/>
              <w:rPr>
                <w:sz w:val="12"/>
              </w:rPr>
            </w:pPr>
          </w:p>
          <w:p w:rsidR="000620E2" w:rsidRPr="00DC6FE0" w:rsidRDefault="00160B2E" w:rsidP="00E90E44">
            <w:pPr>
              <w:spacing w:after="0" w:line="240" w:lineRule="auto"/>
            </w:pPr>
            <w:r w:rsidRPr="00DC6FE0">
              <w:t>873</w:t>
            </w:r>
            <w:r w:rsidR="000620E2" w:rsidRPr="00DC6FE0">
              <w:t xml:space="preserve"> Transferencias. </w:t>
            </w:r>
          </w:p>
          <w:p w:rsidR="00407DE2" w:rsidRPr="007F4CF2" w:rsidRDefault="00407DE2" w:rsidP="00E90E44">
            <w:pPr>
              <w:spacing w:after="0" w:line="240" w:lineRule="auto"/>
              <w:rPr>
                <w:rFonts w:cs="Times New Roman"/>
                <w:b/>
                <w:bCs/>
                <w:i/>
                <w:color w:val="FF0000"/>
                <w:sz w:val="14"/>
                <w:szCs w:val="20"/>
              </w:rPr>
            </w:pPr>
          </w:p>
          <w:p w:rsidR="00646C0D" w:rsidRPr="00296BEA" w:rsidRDefault="009B1F35" w:rsidP="00646C0D">
            <w:pPr>
              <w:spacing w:after="0" w:line="240" w:lineRule="auto"/>
              <w:rPr>
                <w:rFonts w:cs="Times New Roman"/>
                <w:b/>
                <w:bCs/>
                <w:i/>
                <w:sz w:val="20"/>
                <w:szCs w:val="20"/>
              </w:rPr>
            </w:pPr>
            <w:r w:rsidRPr="00296BEA">
              <w:rPr>
                <w:rFonts w:cs="Times New Roman"/>
                <w:b/>
                <w:bCs/>
                <w:i/>
                <w:sz w:val="20"/>
                <w:szCs w:val="20"/>
              </w:rPr>
              <w:t xml:space="preserve">PROYECTO </w:t>
            </w:r>
            <w:r w:rsidR="00646C0D" w:rsidRPr="00296BEA">
              <w:rPr>
                <w:rFonts w:cs="Times New Roman"/>
                <w:b/>
                <w:bCs/>
                <w:i/>
                <w:sz w:val="20"/>
                <w:szCs w:val="20"/>
              </w:rPr>
              <w:t>MEJORAMIENTO DE LA AGRICULTURA FAMILIAR CAMPESINA E INDIGENA EN CADENAS DE VALOR EN LA REGIÓN ORIENTAL – PPI 2</w:t>
            </w:r>
          </w:p>
          <w:p w:rsidR="00646C0D" w:rsidRPr="007F4CF2" w:rsidRDefault="00646C0D" w:rsidP="00646C0D">
            <w:pPr>
              <w:spacing w:after="0" w:line="240" w:lineRule="auto"/>
              <w:rPr>
                <w:sz w:val="8"/>
              </w:rPr>
            </w:pPr>
          </w:p>
          <w:p w:rsidR="00646C0D" w:rsidRPr="00296BEA" w:rsidRDefault="00646C0D" w:rsidP="00646C0D">
            <w:pPr>
              <w:spacing w:after="0" w:line="240" w:lineRule="auto"/>
            </w:pPr>
            <w:r w:rsidRPr="00296BEA">
              <w:t xml:space="preserve">El Proyecto PPI-2 estableció </w:t>
            </w:r>
            <w:r w:rsidR="00445AF2" w:rsidRPr="00296BEA">
              <w:t xml:space="preserve">metas para afrontar la pandemia conforme al siguiente detalle; </w:t>
            </w:r>
          </w:p>
          <w:p w:rsidR="00D333A4" w:rsidRPr="00296BEA" w:rsidRDefault="00D333A4" w:rsidP="00646C0D">
            <w:pPr>
              <w:spacing w:after="0" w:line="240" w:lineRule="auto"/>
              <w:rPr>
                <w:sz w:val="16"/>
              </w:rPr>
            </w:pPr>
          </w:p>
          <w:tbl>
            <w:tblPr>
              <w:tblStyle w:val="Tablaconcuadrcula"/>
              <w:tblW w:w="6776" w:type="dxa"/>
              <w:tblLayout w:type="fixed"/>
              <w:tblLook w:val="04A0" w:firstRow="1" w:lastRow="0" w:firstColumn="1" w:lastColumn="0" w:noHBand="0" w:noVBand="1"/>
            </w:tblPr>
            <w:tblGrid>
              <w:gridCol w:w="4517"/>
              <w:gridCol w:w="2259"/>
            </w:tblGrid>
            <w:tr w:rsidR="00BE2A6C" w:rsidRPr="00296BEA" w:rsidTr="00494C02">
              <w:trPr>
                <w:trHeight w:val="137"/>
              </w:trPr>
              <w:tc>
                <w:tcPr>
                  <w:tcW w:w="4517" w:type="dxa"/>
                </w:tcPr>
                <w:p w:rsidR="00646C0D" w:rsidRPr="00296BEA" w:rsidRDefault="00646C0D" w:rsidP="00D333A4">
                  <w:pPr>
                    <w:spacing w:after="0" w:line="240" w:lineRule="auto"/>
                    <w:rPr>
                      <w:b/>
                      <w:i/>
                    </w:rPr>
                  </w:pPr>
                  <w:r w:rsidRPr="00296BEA">
                    <w:rPr>
                      <w:b/>
                      <w:i/>
                    </w:rPr>
                    <w:t>Ejecución Física</w:t>
                  </w:r>
                </w:p>
              </w:tc>
              <w:tc>
                <w:tcPr>
                  <w:tcW w:w="2259" w:type="dxa"/>
                </w:tcPr>
                <w:p w:rsidR="00646C0D" w:rsidRPr="00296BEA" w:rsidRDefault="00646C0D" w:rsidP="00D333A4">
                  <w:pPr>
                    <w:spacing w:after="0" w:line="240" w:lineRule="auto"/>
                    <w:jc w:val="center"/>
                    <w:rPr>
                      <w:b/>
                      <w:i/>
                    </w:rPr>
                  </w:pPr>
                  <w:r w:rsidRPr="00296BEA">
                    <w:rPr>
                      <w:b/>
                      <w:i/>
                    </w:rPr>
                    <w:t>Presupuesto Asignado</w:t>
                  </w:r>
                </w:p>
              </w:tc>
            </w:tr>
            <w:tr w:rsidR="00BE2A6C" w:rsidRPr="00296BEA" w:rsidTr="00494C02">
              <w:trPr>
                <w:trHeight w:val="345"/>
              </w:trPr>
              <w:tc>
                <w:tcPr>
                  <w:tcW w:w="4517" w:type="dxa"/>
                </w:tcPr>
                <w:p w:rsidR="00A310A8" w:rsidRPr="00296BEA" w:rsidRDefault="002E3A1A" w:rsidP="00D333A4">
                  <w:pPr>
                    <w:spacing w:after="0" w:line="240" w:lineRule="auto"/>
                  </w:pPr>
                  <w:r w:rsidRPr="00296BEA">
                    <w:t>24</w:t>
                  </w:r>
                  <w:r w:rsidR="00A310A8" w:rsidRPr="00296BEA">
                    <w:t xml:space="preserve"> Planes de Micro</w:t>
                  </w:r>
                  <w:r w:rsidRPr="00296BEA">
                    <w:t xml:space="preserve"> </w:t>
                  </w:r>
                  <w:r w:rsidR="00A310A8" w:rsidRPr="00296BEA">
                    <w:t>capitalización para Comunidades Indígenas (</w:t>
                  </w:r>
                  <w:proofErr w:type="spellStart"/>
                  <w:r w:rsidR="00A310A8" w:rsidRPr="00296BEA">
                    <w:t>PMCi</w:t>
                  </w:r>
                  <w:proofErr w:type="spellEnd"/>
                  <w:r w:rsidR="00A310A8" w:rsidRPr="00296BEA">
                    <w:t>)</w:t>
                  </w:r>
                </w:p>
              </w:tc>
              <w:tc>
                <w:tcPr>
                  <w:tcW w:w="2259" w:type="dxa"/>
                </w:tcPr>
                <w:p w:rsidR="00A310A8" w:rsidRPr="00296BEA" w:rsidRDefault="00A310A8" w:rsidP="00D333A4">
                  <w:pPr>
                    <w:spacing w:after="0" w:line="240" w:lineRule="auto"/>
                    <w:jc w:val="center"/>
                  </w:pPr>
                </w:p>
                <w:p w:rsidR="00A310A8" w:rsidRPr="00296BEA" w:rsidRDefault="002E3A1A" w:rsidP="00D333A4">
                  <w:pPr>
                    <w:spacing w:after="0" w:line="240" w:lineRule="auto"/>
                    <w:jc w:val="center"/>
                  </w:pPr>
                  <w:r w:rsidRPr="00296BEA">
                    <w:t>2,016,000,000</w:t>
                  </w:r>
                </w:p>
              </w:tc>
            </w:tr>
            <w:tr w:rsidR="00BE2A6C" w:rsidRPr="00296BEA" w:rsidTr="00494C02">
              <w:trPr>
                <w:trHeight w:val="324"/>
              </w:trPr>
              <w:tc>
                <w:tcPr>
                  <w:tcW w:w="4517" w:type="dxa"/>
                </w:tcPr>
                <w:p w:rsidR="00A310A8" w:rsidRPr="00296BEA" w:rsidRDefault="00A310A8" w:rsidP="00D333A4">
                  <w:pPr>
                    <w:spacing w:after="0" w:line="240" w:lineRule="auto"/>
                    <w:rPr>
                      <w:sz w:val="10"/>
                    </w:rPr>
                  </w:pPr>
                </w:p>
                <w:p w:rsidR="00A310A8" w:rsidRPr="00296BEA" w:rsidRDefault="000008DE" w:rsidP="00D333A4">
                  <w:pPr>
                    <w:spacing w:after="0" w:line="240" w:lineRule="auto"/>
                  </w:pPr>
                  <w:r w:rsidRPr="00296BEA">
                    <w:t>45</w:t>
                  </w:r>
                  <w:r w:rsidR="00A310A8" w:rsidRPr="00296BEA">
                    <w:t xml:space="preserve"> Planes de Fortalecimiento (PF)</w:t>
                  </w:r>
                </w:p>
              </w:tc>
              <w:tc>
                <w:tcPr>
                  <w:tcW w:w="2259" w:type="dxa"/>
                </w:tcPr>
                <w:p w:rsidR="00A310A8" w:rsidRPr="00296BEA" w:rsidRDefault="00A310A8" w:rsidP="00D333A4">
                  <w:pPr>
                    <w:spacing w:after="0" w:line="240" w:lineRule="auto"/>
                    <w:jc w:val="center"/>
                  </w:pPr>
                </w:p>
                <w:p w:rsidR="00A310A8" w:rsidRPr="00296BEA" w:rsidRDefault="002E3A1A" w:rsidP="00D333A4">
                  <w:pPr>
                    <w:spacing w:after="0" w:line="240" w:lineRule="auto"/>
                    <w:jc w:val="center"/>
                  </w:pPr>
                  <w:r w:rsidRPr="00296BEA">
                    <w:t>1,102,500,000</w:t>
                  </w:r>
                </w:p>
              </w:tc>
            </w:tr>
            <w:tr w:rsidR="00BE2A6C" w:rsidRPr="00296BEA" w:rsidTr="00494C02">
              <w:trPr>
                <w:trHeight w:val="238"/>
              </w:trPr>
              <w:tc>
                <w:tcPr>
                  <w:tcW w:w="4517" w:type="dxa"/>
                </w:tcPr>
                <w:p w:rsidR="00A310A8" w:rsidRPr="00296BEA" w:rsidRDefault="00A310A8" w:rsidP="00D333A4">
                  <w:pPr>
                    <w:spacing w:after="0" w:line="240" w:lineRule="auto"/>
                    <w:rPr>
                      <w:sz w:val="4"/>
                    </w:rPr>
                  </w:pPr>
                </w:p>
                <w:p w:rsidR="00A310A8" w:rsidRPr="00296BEA" w:rsidRDefault="00A310A8" w:rsidP="00D333A4">
                  <w:pPr>
                    <w:spacing w:after="0" w:line="240" w:lineRule="auto"/>
                    <w:rPr>
                      <w:sz w:val="2"/>
                    </w:rPr>
                  </w:pPr>
                </w:p>
                <w:p w:rsidR="00A310A8" w:rsidRPr="00296BEA" w:rsidRDefault="00A310A8" w:rsidP="00D333A4">
                  <w:pPr>
                    <w:spacing w:after="0" w:line="240" w:lineRule="auto"/>
                  </w:pPr>
                  <w:r w:rsidRPr="00296BEA">
                    <w:t>10 Planes de Negocios Articulados (PNA)</w:t>
                  </w:r>
                </w:p>
              </w:tc>
              <w:tc>
                <w:tcPr>
                  <w:tcW w:w="2259" w:type="dxa"/>
                </w:tcPr>
                <w:p w:rsidR="00A310A8" w:rsidRPr="00296BEA" w:rsidRDefault="00A310A8" w:rsidP="00D333A4">
                  <w:pPr>
                    <w:spacing w:after="0" w:line="240" w:lineRule="auto"/>
                    <w:rPr>
                      <w:sz w:val="8"/>
                    </w:rPr>
                  </w:pPr>
                </w:p>
                <w:p w:rsidR="00A310A8" w:rsidRPr="00296BEA" w:rsidRDefault="000008DE" w:rsidP="00445AF2">
                  <w:pPr>
                    <w:spacing w:after="0" w:line="240" w:lineRule="auto"/>
                  </w:pPr>
                  <w:r w:rsidRPr="00296BEA">
                    <w:t xml:space="preserve">    </w:t>
                  </w:r>
                  <w:r w:rsidR="007F4CF2">
                    <w:t xml:space="preserve">  </w:t>
                  </w:r>
                  <w:r w:rsidR="00A310A8" w:rsidRPr="00296BEA">
                    <w:t xml:space="preserve">  </w:t>
                  </w:r>
                  <w:r w:rsidRPr="00296BEA">
                    <w:t>8,400,000,000</w:t>
                  </w:r>
                </w:p>
              </w:tc>
            </w:tr>
          </w:tbl>
          <w:p w:rsidR="003B4548" w:rsidRPr="00296BEA" w:rsidRDefault="003B4548" w:rsidP="003B4548">
            <w:pPr>
              <w:spacing w:after="0" w:line="240" w:lineRule="auto"/>
              <w:rPr>
                <w:rFonts w:cs="Times New Roman"/>
                <w:b/>
                <w:bCs/>
                <w:i/>
                <w:sz w:val="20"/>
                <w:szCs w:val="20"/>
              </w:rPr>
            </w:pPr>
          </w:p>
          <w:p w:rsidR="0026034B" w:rsidRPr="00296BEA" w:rsidRDefault="0026034B" w:rsidP="003B4548">
            <w:pPr>
              <w:spacing w:after="0" w:line="240" w:lineRule="auto"/>
              <w:rPr>
                <w:rFonts w:cs="Times New Roman"/>
                <w:b/>
                <w:bCs/>
                <w:i/>
                <w:sz w:val="6"/>
                <w:szCs w:val="20"/>
              </w:rPr>
            </w:pPr>
          </w:p>
          <w:p w:rsidR="003B4548" w:rsidRPr="00296BEA" w:rsidRDefault="003B4548" w:rsidP="003B4548">
            <w:pPr>
              <w:spacing w:after="0" w:line="240" w:lineRule="auto"/>
              <w:rPr>
                <w:rFonts w:cs="Times New Roman"/>
                <w:b/>
                <w:bCs/>
                <w:i/>
                <w:sz w:val="20"/>
                <w:szCs w:val="20"/>
              </w:rPr>
            </w:pPr>
            <w:r w:rsidRPr="00296BEA">
              <w:rPr>
                <w:rFonts w:cs="Times New Roman"/>
                <w:b/>
                <w:bCs/>
                <w:i/>
                <w:sz w:val="20"/>
                <w:szCs w:val="20"/>
              </w:rPr>
              <w:t>PROYECTO MEJORAMIENTO DE LA AGRICULTURA FAMILIAR CAMPESINA E INDIGENA EN LOS DEPARTAMENTOS DE LA REGIÓN ORIENTAL DEL PARAGUAY -PROMAFI</w:t>
            </w:r>
          </w:p>
          <w:p w:rsidR="00646C0D" w:rsidRPr="00296BEA" w:rsidRDefault="00646C0D" w:rsidP="00E90E44">
            <w:pPr>
              <w:spacing w:after="0" w:line="240" w:lineRule="auto"/>
              <w:rPr>
                <w:sz w:val="14"/>
                <w:szCs w:val="20"/>
              </w:rPr>
            </w:pPr>
          </w:p>
          <w:p w:rsidR="003B4548" w:rsidRPr="00296BEA" w:rsidRDefault="003B4548" w:rsidP="003B4548">
            <w:pPr>
              <w:spacing w:after="0" w:line="240" w:lineRule="auto"/>
            </w:pPr>
            <w:r w:rsidRPr="00296BEA">
              <w:t xml:space="preserve">El Proyecto PROMAFI estableció </w:t>
            </w:r>
            <w:r w:rsidR="00445AF2" w:rsidRPr="00296BEA">
              <w:t>metas para afrontar la pandemia conforme al siguiente detalle;</w:t>
            </w:r>
          </w:p>
          <w:p w:rsidR="00586F80" w:rsidRPr="00296BEA" w:rsidRDefault="00586F80" w:rsidP="003B4548">
            <w:pPr>
              <w:spacing w:after="0" w:line="240" w:lineRule="auto"/>
              <w:rPr>
                <w:sz w:val="10"/>
              </w:rPr>
            </w:pPr>
          </w:p>
          <w:p w:rsidR="003B4548" w:rsidRPr="00296BEA" w:rsidRDefault="003B4548" w:rsidP="003B4548">
            <w:pPr>
              <w:spacing w:after="0" w:line="240" w:lineRule="auto"/>
            </w:pPr>
          </w:p>
          <w:tbl>
            <w:tblPr>
              <w:tblStyle w:val="Tablaconcuadrcula"/>
              <w:tblpPr w:leftFromText="141" w:rightFromText="141" w:vertAnchor="text" w:horzAnchor="margin" w:tblpY="-208"/>
              <w:tblOverlap w:val="never"/>
              <w:tblW w:w="0" w:type="auto"/>
              <w:tblLayout w:type="fixed"/>
              <w:tblLook w:val="04A0" w:firstRow="1" w:lastRow="0" w:firstColumn="1" w:lastColumn="0" w:noHBand="0" w:noVBand="1"/>
            </w:tblPr>
            <w:tblGrid>
              <w:gridCol w:w="3402"/>
              <w:gridCol w:w="2273"/>
            </w:tblGrid>
            <w:tr w:rsidR="00BE2A6C" w:rsidRPr="00296BEA" w:rsidTr="008603D3">
              <w:tc>
                <w:tcPr>
                  <w:tcW w:w="3402" w:type="dxa"/>
                </w:tcPr>
                <w:p w:rsidR="008603D3" w:rsidRPr="00296BEA" w:rsidRDefault="008603D3" w:rsidP="008603D3">
                  <w:pPr>
                    <w:spacing w:after="0" w:line="240" w:lineRule="auto"/>
                    <w:rPr>
                      <w:b/>
                      <w:i/>
                    </w:rPr>
                  </w:pPr>
                  <w:r w:rsidRPr="00296BEA">
                    <w:rPr>
                      <w:b/>
                      <w:i/>
                    </w:rPr>
                    <w:t>Ejecución Física</w:t>
                  </w:r>
                </w:p>
              </w:tc>
              <w:tc>
                <w:tcPr>
                  <w:tcW w:w="2273" w:type="dxa"/>
                </w:tcPr>
                <w:p w:rsidR="008603D3" w:rsidRPr="00296BEA" w:rsidRDefault="008603D3" w:rsidP="008603D3">
                  <w:pPr>
                    <w:spacing w:after="0" w:line="240" w:lineRule="auto"/>
                    <w:jc w:val="center"/>
                    <w:rPr>
                      <w:b/>
                      <w:i/>
                    </w:rPr>
                  </w:pPr>
                  <w:r w:rsidRPr="00296BEA">
                    <w:rPr>
                      <w:b/>
                      <w:i/>
                    </w:rPr>
                    <w:t>Presupuesto Asignado</w:t>
                  </w:r>
                </w:p>
              </w:tc>
            </w:tr>
            <w:tr w:rsidR="00BE2A6C" w:rsidRPr="00296BEA" w:rsidTr="008603D3">
              <w:tc>
                <w:tcPr>
                  <w:tcW w:w="3402" w:type="dxa"/>
                </w:tcPr>
                <w:p w:rsidR="008603D3" w:rsidRPr="00296BEA" w:rsidRDefault="002A7EE0" w:rsidP="002A7EE0">
                  <w:pPr>
                    <w:spacing w:after="0" w:line="240" w:lineRule="auto"/>
                  </w:pPr>
                  <w:r w:rsidRPr="00296BEA">
                    <w:t>90</w:t>
                  </w:r>
                  <w:r w:rsidR="008603D3" w:rsidRPr="00296BEA">
                    <w:t xml:space="preserve"> Planes de Fortalecimiento (PF)</w:t>
                  </w:r>
                </w:p>
              </w:tc>
              <w:tc>
                <w:tcPr>
                  <w:tcW w:w="2273" w:type="dxa"/>
                </w:tcPr>
                <w:p w:rsidR="008603D3" w:rsidRPr="00296BEA" w:rsidRDefault="003E0AED" w:rsidP="008603D3">
                  <w:pPr>
                    <w:spacing w:after="0" w:line="240" w:lineRule="auto"/>
                    <w:jc w:val="right"/>
                  </w:pPr>
                  <w:r w:rsidRPr="00296BEA">
                    <w:t>2,205,000,000</w:t>
                  </w:r>
                </w:p>
              </w:tc>
            </w:tr>
            <w:tr w:rsidR="00BE2A6C" w:rsidRPr="00296BEA" w:rsidTr="008603D3">
              <w:tc>
                <w:tcPr>
                  <w:tcW w:w="3402" w:type="dxa"/>
                </w:tcPr>
                <w:p w:rsidR="008603D3" w:rsidRPr="00296BEA" w:rsidRDefault="002A7EE0" w:rsidP="008603D3">
                  <w:pPr>
                    <w:spacing w:after="0" w:line="240" w:lineRule="auto"/>
                  </w:pPr>
                  <w:r w:rsidRPr="00296BEA">
                    <w:t>15</w:t>
                  </w:r>
                  <w:r w:rsidR="008603D3" w:rsidRPr="00296BEA">
                    <w:t xml:space="preserve"> Planes de Negocios (PN)</w:t>
                  </w:r>
                </w:p>
              </w:tc>
              <w:tc>
                <w:tcPr>
                  <w:tcW w:w="2273" w:type="dxa"/>
                </w:tcPr>
                <w:p w:rsidR="008603D3" w:rsidRPr="00296BEA" w:rsidRDefault="003E0AED" w:rsidP="008603D3">
                  <w:pPr>
                    <w:spacing w:after="0" w:line="240" w:lineRule="auto"/>
                    <w:jc w:val="right"/>
                  </w:pPr>
                  <w:r w:rsidRPr="00296BEA">
                    <w:t>4,200,000,000</w:t>
                  </w:r>
                </w:p>
              </w:tc>
            </w:tr>
            <w:tr w:rsidR="00BE2A6C" w:rsidRPr="00296BEA" w:rsidTr="008603D3">
              <w:tc>
                <w:tcPr>
                  <w:tcW w:w="3402" w:type="dxa"/>
                </w:tcPr>
                <w:p w:rsidR="008603D3" w:rsidRPr="00296BEA" w:rsidRDefault="002A7EE0" w:rsidP="008603D3">
                  <w:pPr>
                    <w:spacing w:after="0" w:line="240" w:lineRule="auto"/>
                  </w:pPr>
                  <w:r w:rsidRPr="00296BEA">
                    <w:t>05</w:t>
                  </w:r>
                  <w:r w:rsidR="008603D3" w:rsidRPr="00296BEA">
                    <w:t xml:space="preserve"> Planes de Negocios (</w:t>
                  </w:r>
                  <w:proofErr w:type="spellStart"/>
                  <w:r w:rsidR="008603D3" w:rsidRPr="00296BEA">
                    <w:t>PNcc</w:t>
                  </w:r>
                  <w:proofErr w:type="spellEnd"/>
                  <w:r w:rsidR="008603D3" w:rsidRPr="00296BEA">
                    <w:t>)</w:t>
                  </w:r>
                </w:p>
              </w:tc>
              <w:tc>
                <w:tcPr>
                  <w:tcW w:w="2273" w:type="dxa"/>
                </w:tcPr>
                <w:p w:rsidR="008603D3" w:rsidRPr="00296BEA" w:rsidRDefault="00010CD5" w:rsidP="008603D3">
                  <w:pPr>
                    <w:spacing w:after="0" w:line="240" w:lineRule="auto"/>
                    <w:jc w:val="right"/>
                  </w:pPr>
                  <w:r w:rsidRPr="00296BEA">
                    <w:t>1,225,000,000</w:t>
                  </w:r>
                </w:p>
              </w:tc>
            </w:tr>
            <w:tr w:rsidR="00BE2A6C" w:rsidRPr="00296BEA" w:rsidTr="008603D3">
              <w:tc>
                <w:tcPr>
                  <w:tcW w:w="3402" w:type="dxa"/>
                </w:tcPr>
                <w:p w:rsidR="008603D3" w:rsidRPr="00296BEA" w:rsidRDefault="002A7EE0" w:rsidP="008603D3">
                  <w:pPr>
                    <w:spacing w:after="0" w:line="240" w:lineRule="auto"/>
                  </w:pPr>
                  <w:r w:rsidRPr="00296BEA">
                    <w:t>15</w:t>
                  </w:r>
                  <w:r w:rsidR="008603D3" w:rsidRPr="00296BEA">
                    <w:t xml:space="preserve"> Planes de Desarrollo Comunitario (PDC)</w:t>
                  </w:r>
                </w:p>
              </w:tc>
              <w:tc>
                <w:tcPr>
                  <w:tcW w:w="2273" w:type="dxa"/>
                </w:tcPr>
                <w:p w:rsidR="008603D3" w:rsidRPr="00296BEA" w:rsidRDefault="00E86456" w:rsidP="008603D3">
                  <w:pPr>
                    <w:spacing w:after="0" w:line="240" w:lineRule="auto"/>
                    <w:jc w:val="right"/>
                  </w:pPr>
                  <w:r w:rsidRPr="00296BEA">
                    <w:t>3,675,000,000</w:t>
                  </w:r>
                </w:p>
              </w:tc>
            </w:tr>
          </w:tbl>
          <w:p w:rsidR="00A30154" w:rsidRPr="00296BEA" w:rsidRDefault="00A30154" w:rsidP="003B4548">
            <w:pPr>
              <w:spacing w:after="0" w:line="240" w:lineRule="auto"/>
            </w:pPr>
          </w:p>
          <w:p w:rsidR="00A30154" w:rsidRPr="00296BEA" w:rsidRDefault="00A30154" w:rsidP="003B4548">
            <w:pPr>
              <w:spacing w:after="0" w:line="240" w:lineRule="auto"/>
            </w:pPr>
          </w:p>
          <w:p w:rsidR="00A30154" w:rsidRPr="00296BEA" w:rsidRDefault="00A30154" w:rsidP="003B4548">
            <w:pPr>
              <w:spacing w:after="0" w:line="240" w:lineRule="auto"/>
            </w:pPr>
          </w:p>
          <w:p w:rsidR="00A30154" w:rsidRPr="00296BEA" w:rsidRDefault="00A30154" w:rsidP="003B4548">
            <w:pPr>
              <w:spacing w:after="0" w:line="240" w:lineRule="auto"/>
            </w:pPr>
          </w:p>
          <w:p w:rsidR="00A30154" w:rsidRPr="00296BEA" w:rsidRDefault="00A30154" w:rsidP="003B4548">
            <w:pPr>
              <w:spacing w:after="0" w:line="240" w:lineRule="auto"/>
            </w:pPr>
          </w:p>
          <w:p w:rsidR="00A30154" w:rsidRPr="00296BEA" w:rsidRDefault="00A30154" w:rsidP="003B4548">
            <w:pPr>
              <w:spacing w:after="0" w:line="240" w:lineRule="auto"/>
            </w:pPr>
          </w:p>
          <w:p w:rsidR="00547E17" w:rsidRPr="00D86269" w:rsidRDefault="00547E17" w:rsidP="00E90E44">
            <w:pPr>
              <w:spacing w:after="0" w:line="240" w:lineRule="auto"/>
              <w:rPr>
                <w:color w:val="FF0000"/>
                <w:sz w:val="6"/>
                <w:szCs w:val="20"/>
              </w:rPr>
            </w:pPr>
          </w:p>
        </w:tc>
      </w:tr>
      <w:tr w:rsidR="006338E6" w:rsidRPr="006C6136" w:rsidTr="00F4446E">
        <w:trPr>
          <w:trHeight w:val="525"/>
        </w:trPr>
        <w:tc>
          <w:tcPr>
            <w:tcW w:w="3687" w:type="dxa"/>
          </w:tcPr>
          <w:p w:rsidR="007372E3" w:rsidRPr="006338E6" w:rsidRDefault="007372E3">
            <w:pPr>
              <w:pStyle w:val="Prrafodelista1"/>
              <w:spacing w:after="0" w:line="240" w:lineRule="auto"/>
              <w:ind w:left="0"/>
              <w:jc w:val="both"/>
              <w:rPr>
                <w:rFonts w:cstheme="minorHAnsi"/>
                <w:sz w:val="20"/>
                <w:szCs w:val="20"/>
              </w:rPr>
            </w:pPr>
          </w:p>
          <w:p w:rsidR="00B25182"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 xml:space="preserve">Destino que el OEE dará a los recursos recibidos en el marco de la Ley N° 6524/2020. </w:t>
            </w:r>
          </w:p>
        </w:tc>
        <w:tc>
          <w:tcPr>
            <w:tcW w:w="6945" w:type="dxa"/>
            <w:gridSpan w:val="2"/>
          </w:tcPr>
          <w:p w:rsidR="001E77C3" w:rsidRPr="00D86269" w:rsidRDefault="001E77C3" w:rsidP="007372E3">
            <w:pPr>
              <w:spacing w:after="0" w:line="240" w:lineRule="auto"/>
              <w:jc w:val="both"/>
              <w:rPr>
                <w:color w:val="FF0000"/>
                <w:sz w:val="20"/>
                <w:szCs w:val="20"/>
              </w:rPr>
            </w:pPr>
          </w:p>
          <w:p w:rsidR="00407DE2" w:rsidRPr="00D86269" w:rsidRDefault="00407DE2" w:rsidP="00407DE2">
            <w:pPr>
              <w:spacing w:after="0" w:line="240" w:lineRule="auto"/>
              <w:rPr>
                <w:rFonts w:cs="Times New Roman"/>
                <w:b/>
                <w:bCs/>
                <w:i/>
                <w:sz w:val="20"/>
                <w:szCs w:val="20"/>
              </w:rPr>
            </w:pPr>
            <w:r w:rsidRPr="00D86269">
              <w:rPr>
                <w:rFonts w:cs="Times New Roman"/>
                <w:b/>
                <w:bCs/>
                <w:i/>
                <w:sz w:val="20"/>
                <w:szCs w:val="20"/>
              </w:rPr>
              <w:t>PROYECTO DE INSERCIÓN A LOS MERCADOS AGRARIOS – PIMA</w:t>
            </w:r>
          </w:p>
          <w:p w:rsidR="00CF4864" w:rsidRPr="00D86269" w:rsidRDefault="00CF4864" w:rsidP="00407DE2">
            <w:pPr>
              <w:spacing w:after="0" w:line="240" w:lineRule="auto"/>
              <w:rPr>
                <w:rFonts w:cs="Times New Roman"/>
                <w:b/>
                <w:bCs/>
                <w:i/>
                <w:sz w:val="20"/>
                <w:szCs w:val="20"/>
              </w:rPr>
            </w:pPr>
          </w:p>
          <w:p w:rsidR="00B90B5A" w:rsidRDefault="00CF4864" w:rsidP="007372E3">
            <w:pPr>
              <w:spacing w:after="0" w:line="240" w:lineRule="auto"/>
              <w:jc w:val="both"/>
            </w:pPr>
            <w:r w:rsidRPr="00D86269">
              <w:t>Se financian Planes de Asistencia de Emergencia destinadas a la producción agropecuaria de rubros orientados a la Seguridad Alimentaria, para ello, se definieron Menús de Opciones Elegibles (Producción de granos, de hortalizas, de cerdos, de aves y equipamientos comunitarios).</w:t>
            </w:r>
          </w:p>
          <w:p w:rsidR="002963A7" w:rsidRDefault="002963A7" w:rsidP="007372E3">
            <w:pPr>
              <w:spacing w:after="0" w:line="240" w:lineRule="auto"/>
              <w:jc w:val="both"/>
            </w:pPr>
          </w:p>
          <w:p w:rsidR="002963A7" w:rsidRPr="00DC6FE0" w:rsidRDefault="002963A7" w:rsidP="002963A7">
            <w:pPr>
              <w:spacing w:after="0" w:line="240" w:lineRule="auto"/>
              <w:rPr>
                <w:rFonts w:cs="Times New Roman"/>
                <w:b/>
                <w:bCs/>
                <w:i/>
                <w:sz w:val="20"/>
                <w:szCs w:val="20"/>
              </w:rPr>
            </w:pPr>
            <w:r w:rsidRPr="00DC6FE0">
              <w:rPr>
                <w:rFonts w:cs="Times New Roman"/>
                <w:b/>
                <w:bCs/>
                <w:i/>
                <w:sz w:val="20"/>
                <w:szCs w:val="20"/>
              </w:rPr>
              <w:t>PROYECTO RESTAURACIÓN DE LOS SISTEMAS DE PRODUCCIÓN DE LA AGRICULTURA FAMILIAR A NIVEL NACIONAL – RESIPROAF</w:t>
            </w:r>
          </w:p>
          <w:p w:rsidR="002963A7" w:rsidRPr="00DC6FE0" w:rsidRDefault="002963A7" w:rsidP="002963A7">
            <w:pPr>
              <w:spacing w:after="0" w:line="240" w:lineRule="auto"/>
              <w:rPr>
                <w:rFonts w:cs="Times New Roman"/>
                <w:b/>
                <w:bCs/>
                <w:i/>
                <w:sz w:val="20"/>
                <w:szCs w:val="20"/>
              </w:rPr>
            </w:pPr>
          </w:p>
          <w:p w:rsidR="002963A7" w:rsidRPr="00DC6FE0" w:rsidRDefault="002963A7" w:rsidP="007372E3">
            <w:pPr>
              <w:spacing w:after="0" w:line="240" w:lineRule="auto"/>
              <w:jc w:val="both"/>
            </w:pPr>
            <w:r w:rsidRPr="00DC6FE0">
              <w:t>Los fondos serán destinados al financiamiento de proyectos productivos para producción agropecuaria como ser perforación y equipamiento de pozos artesianos, adquisición e instalación de tanques elevados con sistemas de distribución de agua, sistemas de riego, sistemas de sombraje, producción de animales menores, entre otros.</w:t>
            </w:r>
          </w:p>
          <w:p w:rsidR="00CF4864" w:rsidRPr="00D86269" w:rsidRDefault="00CF4864" w:rsidP="007372E3">
            <w:pPr>
              <w:spacing w:after="0" w:line="240" w:lineRule="auto"/>
              <w:jc w:val="both"/>
              <w:rPr>
                <w:color w:val="FF0000"/>
                <w:sz w:val="20"/>
                <w:szCs w:val="20"/>
              </w:rPr>
            </w:pPr>
          </w:p>
        </w:tc>
      </w:tr>
      <w:tr w:rsidR="006338E6" w:rsidRPr="006338E6" w:rsidTr="00F4446E">
        <w:trPr>
          <w:trHeight w:val="435"/>
        </w:trPr>
        <w:tc>
          <w:tcPr>
            <w:tcW w:w="3687" w:type="dxa"/>
          </w:tcPr>
          <w:p w:rsidR="00B90B5A" w:rsidRPr="006338E6" w:rsidRDefault="00B90B5A">
            <w:pPr>
              <w:pStyle w:val="Prrafodelista1"/>
              <w:spacing w:after="0" w:line="240" w:lineRule="auto"/>
              <w:ind w:left="0"/>
              <w:jc w:val="both"/>
              <w:rPr>
                <w:rFonts w:cstheme="minorHAnsi"/>
                <w:sz w:val="20"/>
                <w:szCs w:val="20"/>
              </w:rPr>
            </w:pPr>
          </w:p>
          <w:p w:rsidR="00B90B5A" w:rsidRPr="006338E6" w:rsidRDefault="00B90B5A">
            <w:pPr>
              <w:pStyle w:val="Prrafodelista1"/>
              <w:spacing w:after="0" w:line="240" w:lineRule="auto"/>
              <w:ind w:left="0"/>
              <w:jc w:val="both"/>
              <w:rPr>
                <w:rFonts w:cstheme="minorHAnsi"/>
                <w:sz w:val="20"/>
                <w:szCs w:val="20"/>
              </w:rPr>
            </w:pPr>
          </w:p>
          <w:p w:rsidR="00B25182"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 xml:space="preserve">Destino que el OEE dará a los fondos institucionales utilizados para la contención de los efectos de la pandemia del Coronavirus (Covid-19).  </w:t>
            </w:r>
          </w:p>
          <w:p w:rsidR="00B90B5A" w:rsidRPr="006338E6" w:rsidRDefault="00B90B5A">
            <w:pPr>
              <w:pStyle w:val="Prrafodelista1"/>
              <w:spacing w:after="0" w:line="240" w:lineRule="auto"/>
              <w:ind w:left="0"/>
              <w:jc w:val="both"/>
              <w:rPr>
                <w:rFonts w:cstheme="minorHAnsi"/>
                <w:sz w:val="20"/>
                <w:szCs w:val="20"/>
              </w:rPr>
            </w:pPr>
          </w:p>
        </w:tc>
        <w:tc>
          <w:tcPr>
            <w:tcW w:w="6945" w:type="dxa"/>
            <w:gridSpan w:val="2"/>
          </w:tcPr>
          <w:p w:rsidR="00B25182" w:rsidRPr="00D86269" w:rsidRDefault="00B25182">
            <w:pPr>
              <w:spacing w:after="0" w:line="240" w:lineRule="auto"/>
              <w:rPr>
                <w:sz w:val="20"/>
                <w:szCs w:val="20"/>
              </w:rPr>
            </w:pPr>
          </w:p>
          <w:p w:rsidR="00B90B5A" w:rsidRPr="00D86269" w:rsidRDefault="00B90B5A">
            <w:pPr>
              <w:spacing w:after="0" w:line="240" w:lineRule="auto"/>
              <w:rPr>
                <w:sz w:val="20"/>
                <w:szCs w:val="20"/>
              </w:rPr>
            </w:pPr>
          </w:p>
          <w:p w:rsidR="00603611" w:rsidRPr="00D86269" w:rsidRDefault="00603611">
            <w:pPr>
              <w:spacing w:after="0" w:line="240" w:lineRule="auto"/>
              <w:rPr>
                <w:sz w:val="20"/>
                <w:szCs w:val="20"/>
              </w:rPr>
            </w:pPr>
            <w:r w:rsidRPr="00D86269">
              <w:rPr>
                <w:sz w:val="20"/>
                <w:szCs w:val="20"/>
              </w:rPr>
              <w:t>_____________________________________________________________</w:t>
            </w:r>
          </w:p>
        </w:tc>
      </w:tr>
      <w:tr w:rsidR="006338E6" w:rsidRPr="006C6136" w:rsidTr="00EE34B2">
        <w:trPr>
          <w:trHeight w:val="285"/>
        </w:trPr>
        <w:tc>
          <w:tcPr>
            <w:tcW w:w="3687" w:type="dxa"/>
          </w:tcPr>
          <w:p w:rsidR="005B7792" w:rsidRPr="006338E6" w:rsidRDefault="005B7792">
            <w:pPr>
              <w:pStyle w:val="Prrafodelista1"/>
              <w:spacing w:after="0" w:line="240" w:lineRule="auto"/>
              <w:ind w:left="0"/>
              <w:jc w:val="both"/>
              <w:rPr>
                <w:rFonts w:cstheme="minorHAnsi"/>
                <w:sz w:val="20"/>
                <w:szCs w:val="20"/>
              </w:rPr>
            </w:pPr>
          </w:p>
          <w:p w:rsidR="00B25182" w:rsidRPr="006338E6" w:rsidRDefault="005476FF">
            <w:pPr>
              <w:pStyle w:val="Prrafodelista1"/>
              <w:spacing w:after="0" w:line="240" w:lineRule="auto"/>
              <w:ind w:left="0"/>
              <w:jc w:val="both"/>
              <w:rPr>
                <w:rFonts w:cstheme="minorHAnsi"/>
              </w:rPr>
            </w:pPr>
            <w:r w:rsidRPr="006338E6">
              <w:rPr>
                <w:rFonts w:cstheme="minorHAnsi"/>
              </w:rPr>
              <w:t xml:space="preserve">Especificación del porcentaje de la meta que se podrá cubrir con los recursos disponibles y cuanto se necesitaría para alcanzar la meta. </w:t>
            </w:r>
          </w:p>
        </w:tc>
        <w:tc>
          <w:tcPr>
            <w:tcW w:w="6945" w:type="dxa"/>
            <w:gridSpan w:val="2"/>
            <w:shd w:val="clear" w:color="auto" w:fill="auto"/>
          </w:tcPr>
          <w:p w:rsidR="007D4F9F" w:rsidRPr="00B10635" w:rsidRDefault="007D4F9F" w:rsidP="005B7792">
            <w:pPr>
              <w:spacing w:after="0" w:line="240" w:lineRule="auto"/>
              <w:rPr>
                <w:rFonts w:cs="Times New Roman"/>
                <w:b/>
                <w:bCs/>
                <w:i/>
                <w:sz w:val="20"/>
                <w:szCs w:val="20"/>
              </w:rPr>
            </w:pPr>
          </w:p>
          <w:p w:rsidR="00AA1AC1" w:rsidRPr="00B10635" w:rsidRDefault="00AA1AC1" w:rsidP="00AA1AC1">
            <w:pPr>
              <w:spacing w:after="0" w:line="240" w:lineRule="auto"/>
              <w:rPr>
                <w:rFonts w:cs="Times New Roman"/>
                <w:b/>
                <w:bCs/>
                <w:i/>
                <w:sz w:val="20"/>
                <w:szCs w:val="20"/>
              </w:rPr>
            </w:pPr>
            <w:r w:rsidRPr="00B10635">
              <w:rPr>
                <w:rFonts w:cs="Times New Roman"/>
                <w:b/>
                <w:bCs/>
                <w:i/>
                <w:sz w:val="20"/>
                <w:szCs w:val="20"/>
              </w:rPr>
              <w:t>PROYECTO DE INSERCIÓN A LOS MERCADOS AGRARIOS – PIMA</w:t>
            </w:r>
          </w:p>
          <w:p w:rsidR="00FD44FF" w:rsidRPr="00B10635" w:rsidRDefault="00FD44FF" w:rsidP="00100D85">
            <w:pPr>
              <w:spacing w:after="0" w:line="240" w:lineRule="auto"/>
              <w:jc w:val="both"/>
              <w:rPr>
                <w:sz w:val="8"/>
              </w:rPr>
            </w:pPr>
          </w:p>
          <w:p w:rsidR="00AA1AC1" w:rsidRPr="00B10635" w:rsidRDefault="00AA1AC1" w:rsidP="00100D85">
            <w:pPr>
              <w:spacing w:after="0" w:line="240" w:lineRule="auto"/>
              <w:jc w:val="both"/>
            </w:pPr>
            <w:r w:rsidRPr="00B10635">
              <w:t>La meta se cumplirá en 100%</w:t>
            </w:r>
          </w:p>
          <w:p w:rsidR="00AA1AC1" w:rsidRPr="00B10635" w:rsidRDefault="00AA1AC1" w:rsidP="00100D85">
            <w:pPr>
              <w:spacing w:after="0" w:line="240" w:lineRule="auto"/>
              <w:jc w:val="both"/>
            </w:pPr>
          </w:p>
          <w:p w:rsidR="00FD44FF" w:rsidRPr="007C5F44" w:rsidRDefault="009B1F35" w:rsidP="00100D85">
            <w:pPr>
              <w:spacing w:after="0" w:line="240" w:lineRule="auto"/>
              <w:jc w:val="both"/>
              <w:rPr>
                <w:rFonts w:cs="Times New Roman"/>
                <w:b/>
                <w:bCs/>
                <w:i/>
              </w:rPr>
            </w:pPr>
            <w:r w:rsidRPr="007C5F44">
              <w:rPr>
                <w:rFonts w:cs="Times New Roman"/>
                <w:b/>
                <w:bCs/>
                <w:i/>
              </w:rPr>
              <w:t xml:space="preserve">PROYECTO </w:t>
            </w:r>
            <w:r w:rsidR="00FD44FF" w:rsidRPr="007C5F44">
              <w:rPr>
                <w:rFonts w:cs="Times New Roman"/>
                <w:b/>
                <w:bCs/>
                <w:i/>
              </w:rPr>
              <w:t>MEJORAMIENTO DE LA AGRICULTURA FAMILIAR CAMPESINA E INDIGENA EN CADENAS DE VALOR EN LA REGIÓN ORIENTAL – PPI 2</w:t>
            </w:r>
          </w:p>
          <w:p w:rsidR="00FD44FF" w:rsidRPr="007C5F44" w:rsidRDefault="00FD44FF" w:rsidP="00100D85">
            <w:pPr>
              <w:spacing w:after="0" w:line="240" w:lineRule="auto"/>
              <w:jc w:val="both"/>
              <w:rPr>
                <w:sz w:val="16"/>
              </w:rPr>
            </w:pPr>
          </w:p>
          <w:p w:rsidR="00FD44FF" w:rsidRPr="00296BEA" w:rsidRDefault="00FD44FF" w:rsidP="00100D85">
            <w:pPr>
              <w:spacing w:after="0" w:line="240" w:lineRule="auto"/>
              <w:jc w:val="both"/>
            </w:pPr>
            <w:r w:rsidRPr="00296BEA">
              <w:t>Se espera llegar al 50% de los Planes</w:t>
            </w:r>
          </w:p>
          <w:p w:rsidR="00BD486D" w:rsidRPr="00296BEA" w:rsidRDefault="00BD486D" w:rsidP="00100D85">
            <w:pPr>
              <w:spacing w:after="0" w:line="240" w:lineRule="auto"/>
              <w:jc w:val="both"/>
              <w:rPr>
                <w:sz w:val="20"/>
              </w:rPr>
            </w:pPr>
          </w:p>
          <w:p w:rsidR="00BD486D" w:rsidRPr="00296BEA" w:rsidRDefault="00BD486D" w:rsidP="00100D85">
            <w:pPr>
              <w:spacing w:after="0" w:line="240" w:lineRule="auto"/>
              <w:jc w:val="both"/>
              <w:rPr>
                <w:rFonts w:cs="Times New Roman"/>
                <w:b/>
                <w:bCs/>
                <w:i/>
              </w:rPr>
            </w:pPr>
            <w:r w:rsidRPr="00296BEA">
              <w:rPr>
                <w:rFonts w:cs="Times New Roman"/>
                <w:b/>
                <w:bCs/>
                <w:i/>
              </w:rPr>
              <w:t>PROYECTO MEJORAMIENTO DE LA AGRICULTURA FAMILIAR CAMPESINA E INDIGENA EN LOS DEPARTAMENTOS DE LA REGIÓN ORIENTAL DEL PARAGUAY -PROMAFI</w:t>
            </w:r>
          </w:p>
          <w:p w:rsidR="00BD486D" w:rsidRPr="00296BEA" w:rsidRDefault="00BD486D" w:rsidP="00100D85">
            <w:pPr>
              <w:spacing w:after="0" w:line="240" w:lineRule="auto"/>
              <w:jc w:val="both"/>
              <w:rPr>
                <w:sz w:val="18"/>
              </w:rPr>
            </w:pPr>
          </w:p>
          <w:p w:rsidR="00BD486D" w:rsidRPr="00296BEA" w:rsidRDefault="00BD486D" w:rsidP="00100D85">
            <w:pPr>
              <w:spacing w:after="0" w:line="240" w:lineRule="auto"/>
              <w:jc w:val="both"/>
            </w:pPr>
            <w:r w:rsidRPr="00296BEA">
              <w:t>Se espera llegar al 50% de los Planes</w:t>
            </w:r>
          </w:p>
          <w:p w:rsidR="00FD44FF" w:rsidRDefault="00FD44FF" w:rsidP="007372E3">
            <w:pPr>
              <w:spacing w:after="0" w:line="240" w:lineRule="auto"/>
              <w:rPr>
                <w:sz w:val="20"/>
                <w:szCs w:val="20"/>
              </w:rPr>
            </w:pPr>
          </w:p>
          <w:p w:rsidR="00303C5C" w:rsidRPr="00B10635" w:rsidRDefault="00303C5C" w:rsidP="007372E3">
            <w:pPr>
              <w:spacing w:after="0" w:line="240" w:lineRule="auto"/>
              <w:rPr>
                <w:sz w:val="20"/>
                <w:szCs w:val="20"/>
              </w:rPr>
            </w:pPr>
          </w:p>
        </w:tc>
      </w:tr>
      <w:tr w:rsidR="006338E6" w:rsidRPr="006C6136" w:rsidTr="00F4446E">
        <w:trPr>
          <w:trHeight w:val="671"/>
        </w:trPr>
        <w:tc>
          <w:tcPr>
            <w:tcW w:w="3687" w:type="dxa"/>
          </w:tcPr>
          <w:p w:rsidR="005B7792" w:rsidRPr="006338E6" w:rsidRDefault="005B7792">
            <w:pPr>
              <w:pStyle w:val="Prrafodelista1"/>
              <w:spacing w:after="0" w:line="240" w:lineRule="auto"/>
              <w:ind w:left="0"/>
              <w:jc w:val="both"/>
              <w:rPr>
                <w:rFonts w:cstheme="minorHAnsi"/>
                <w:sz w:val="20"/>
                <w:szCs w:val="20"/>
              </w:rPr>
            </w:pPr>
          </w:p>
          <w:p w:rsidR="00B25182"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 xml:space="preserve"> Especificación de los rubros a los cuales serán destinados los recursos, y los montos asignados por rubro.</w:t>
            </w:r>
          </w:p>
          <w:p w:rsidR="005B7792" w:rsidRPr="006338E6" w:rsidRDefault="005B7792">
            <w:pPr>
              <w:pStyle w:val="Prrafodelista1"/>
              <w:spacing w:after="0" w:line="240" w:lineRule="auto"/>
              <w:ind w:left="0"/>
              <w:jc w:val="both"/>
              <w:rPr>
                <w:rFonts w:cstheme="minorHAnsi"/>
                <w:sz w:val="20"/>
                <w:szCs w:val="20"/>
              </w:rPr>
            </w:pPr>
          </w:p>
        </w:tc>
        <w:tc>
          <w:tcPr>
            <w:tcW w:w="6945" w:type="dxa"/>
            <w:gridSpan w:val="2"/>
          </w:tcPr>
          <w:p w:rsidR="00AA1AC1" w:rsidRPr="006C6136" w:rsidRDefault="00AA1AC1" w:rsidP="00AA1AC1">
            <w:pPr>
              <w:spacing w:after="0" w:line="240" w:lineRule="auto"/>
              <w:rPr>
                <w:rFonts w:cs="Times New Roman"/>
                <w:b/>
                <w:bCs/>
                <w:i/>
                <w:color w:val="FF0000"/>
                <w:sz w:val="20"/>
                <w:szCs w:val="20"/>
              </w:rPr>
            </w:pPr>
          </w:p>
          <w:p w:rsidR="00AA1AC1" w:rsidRPr="006C6136" w:rsidRDefault="00AA1AC1" w:rsidP="00AA1AC1">
            <w:pPr>
              <w:spacing w:after="0" w:line="240" w:lineRule="auto"/>
              <w:rPr>
                <w:rFonts w:cs="Times New Roman"/>
                <w:b/>
                <w:bCs/>
                <w:i/>
                <w:sz w:val="20"/>
                <w:szCs w:val="20"/>
              </w:rPr>
            </w:pPr>
            <w:r w:rsidRPr="006C6136">
              <w:rPr>
                <w:rFonts w:cs="Times New Roman"/>
                <w:b/>
                <w:bCs/>
                <w:i/>
                <w:sz w:val="20"/>
                <w:szCs w:val="20"/>
              </w:rPr>
              <w:t>PROYECTO DE INSERCIÓN A LOS MERCADOS AGRARIOS – PIMA</w:t>
            </w:r>
          </w:p>
          <w:p w:rsidR="00B60924" w:rsidRPr="006C6136" w:rsidRDefault="00B60924" w:rsidP="00100D85">
            <w:pPr>
              <w:spacing w:after="0" w:line="240" w:lineRule="auto"/>
              <w:jc w:val="both"/>
              <w:rPr>
                <w:sz w:val="6"/>
                <w:szCs w:val="20"/>
              </w:rPr>
            </w:pPr>
          </w:p>
          <w:p w:rsidR="00AA1AC1" w:rsidRPr="006C6136" w:rsidRDefault="00AA1AC1" w:rsidP="00100D85">
            <w:pPr>
              <w:spacing w:after="0" w:line="240" w:lineRule="auto"/>
              <w:jc w:val="both"/>
              <w:rPr>
                <w:lang w:val="es-ES"/>
              </w:rPr>
            </w:pPr>
            <w:r w:rsidRPr="006C6136">
              <w:t xml:space="preserve">Rubro 873 – </w:t>
            </w:r>
            <w:r w:rsidR="00250FF4" w:rsidRPr="006C6136">
              <w:t>Transferencia a Productores Individuales y/</w:t>
            </w:r>
            <w:proofErr w:type="spellStart"/>
            <w:r w:rsidR="00250FF4" w:rsidRPr="006C6136">
              <w:t>o</w:t>
            </w:r>
            <w:proofErr w:type="spellEnd"/>
            <w:r w:rsidR="00250FF4" w:rsidRPr="006C6136">
              <w:t xml:space="preserve"> Organizacio</w:t>
            </w:r>
            <w:r w:rsidR="006C6136">
              <w:t xml:space="preserve">nes de Productores Individuales </w:t>
            </w:r>
            <w:r w:rsidR="00250FF4" w:rsidRPr="006C6136">
              <w:t>Agropecuarios, Forestales y Comunidades Indígenas.</w:t>
            </w:r>
          </w:p>
          <w:p w:rsidR="002963A7" w:rsidRPr="00AA7FF6" w:rsidRDefault="002963A7" w:rsidP="002963A7">
            <w:pPr>
              <w:spacing w:after="0" w:line="240" w:lineRule="auto"/>
              <w:jc w:val="both"/>
              <w:rPr>
                <w:i/>
                <w:color w:val="FF0000"/>
                <w:sz w:val="20"/>
                <w:szCs w:val="20"/>
              </w:rPr>
            </w:pPr>
          </w:p>
          <w:p w:rsidR="002963A7" w:rsidRPr="00DC6FE0" w:rsidRDefault="002963A7" w:rsidP="002963A7">
            <w:pPr>
              <w:spacing w:after="0" w:line="240" w:lineRule="auto"/>
              <w:rPr>
                <w:rFonts w:cs="Times New Roman"/>
                <w:b/>
                <w:bCs/>
                <w:i/>
                <w:sz w:val="20"/>
                <w:szCs w:val="20"/>
              </w:rPr>
            </w:pPr>
            <w:r w:rsidRPr="00DC6FE0">
              <w:rPr>
                <w:rFonts w:cs="Times New Roman"/>
                <w:b/>
                <w:bCs/>
                <w:i/>
                <w:sz w:val="20"/>
                <w:szCs w:val="20"/>
              </w:rPr>
              <w:t>PROYECTO RESTAURACIÓN DE LOS SISTEMAS DE PRODUCCIÓN DE LA AGRICULTURA FAMILIAR A NIVEL NACIONAL – RESIPROAF</w:t>
            </w:r>
          </w:p>
          <w:p w:rsidR="002963A7" w:rsidRPr="00DC6FE0" w:rsidRDefault="002963A7" w:rsidP="002963A7">
            <w:pPr>
              <w:spacing w:after="0" w:line="240" w:lineRule="auto"/>
              <w:jc w:val="both"/>
              <w:rPr>
                <w:sz w:val="20"/>
                <w:szCs w:val="20"/>
              </w:rPr>
            </w:pPr>
          </w:p>
          <w:p w:rsidR="002963A7" w:rsidRPr="00DC6FE0" w:rsidRDefault="002963A7" w:rsidP="002963A7">
            <w:pPr>
              <w:spacing w:after="0" w:line="240" w:lineRule="auto"/>
              <w:rPr>
                <w:sz w:val="20"/>
              </w:rPr>
            </w:pPr>
            <w:r w:rsidRPr="00DC6FE0">
              <w:rPr>
                <w:sz w:val="20"/>
              </w:rPr>
              <w:t xml:space="preserve"> 100, 230, 240, 250, 260, 310, 350, 360, 390, 520, 530, 540  y  870.</w:t>
            </w:r>
          </w:p>
          <w:p w:rsidR="00AA1AC1" w:rsidRPr="00AA7FF6" w:rsidRDefault="00AA1AC1" w:rsidP="00100D85">
            <w:pPr>
              <w:spacing w:after="0" w:line="240" w:lineRule="auto"/>
              <w:jc w:val="both"/>
              <w:rPr>
                <w:color w:val="FF0000"/>
                <w:sz w:val="20"/>
                <w:szCs w:val="20"/>
              </w:rPr>
            </w:pPr>
          </w:p>
          <w:p w:rsidR="00FD44FF" w:rsidRPr="00296BEA" w:rsidRDefault="00BE1FFD" w:rsidP="00100D85">
            <w:pPr>
              <w:spacing w:after="0" w:line="240" w:lineRule="auto"/>
              <w:jc w:val="both"/>
              <w:rPr>
                <w:rFonts w:cs="Times New Roman"/>
                <w:b/>
                <w:bCs/>
                <w:i/>
                <w:sz w:val="20"/>
                <w:szCs w:val="20"/>
              </w:rPr>
            </w:pPr>
            <w:r w:rsidRPr="00296BEA">
              <w:rPr>
                <w:rFonts w:cs="Times New Roman"/>
                <w:b/>
                <w:bCs/>
                <w:i/>
                <w:sz w:val="20"/>
                <w:szCs w:val="20"/>
              </w:rPr>
              <w:t xml:space="preserve">PROYECTO </w:t>
            </w:r>
            <w:r w:rsidR="00FD44FF" w:rsidRPr="00296BEA">
              <w:rPr>
                <w:rFonts w:cs="Times New Roman"/>
                <w:b/>
                <w:bCs/>
                <w:i/>
                <w:sz w:val="20"/>
                <w:szCs w:val="20"/>
              </w:rPr>
              <w:t>MEJORAMIENTO DE LA AGRICULTURA FAMILIAR CAMPESINA E INDIGENA EN CADENAS DE VALOR EN LA REGIÓN ORIENTAL – PPI 2</w:t>
            </w:r>
          </w:p>
          <w:p w:rsidR="00FD44FF" w:rsidRPr="00296BEA" w:rsidRDefault="00FD44FF" w:rsidP="00100D85">
            <w:pPr>
              <w:spacing w:after="0" w:line="240" w:lineRule="auto"/>
              <w:jc w:val="both"/>
              <w:rPr>
                <w:sz w:val="10"/>
                <w:szCs w:val="20"/>
              </w:rPr>
            </w:pPr>
          </w:p>
          <w:p w:rsidR="00FD44FF" w:rsidRPr="00296BEA" w:rsidRDefault="00FD44FF" w:rsidP="00100D85">
            <w:pPr>
              <w:spacing w:after="0" w:line="240" w:lineRule="auto"/>
              <w:jc w:val="both"/>
              <w:rPr>
                <w:sz w:val="20"/>
                <w:szCs w:val="20"/>
              </w:rPr>
            </w:pPr>
            <w:r w:rsidRPr="00296BEA">
              <w:t xml:space="preserve">Rubro utilizado: 873. </w:t>
            </w:r>
            <w:r w:rsidRPr="00296BEA">
              <w:rPr>
                <w:i/>
              </w:rPr>
              <w:t>(Transferencia de recursos a las cuentas bancarias de las organizaciones beneficiarias)</w:t>
            </w:r>
            <w:r w:rsidR="00445AF2" w:rsidRPr="00296BEA">
              <w:rPr>
                <w:i/>
              </w:rPr>
              <w:t>.</w:t>
            </w:r>
          </w:p>
          <w:p w:rsidR="002663BF" w:rsidRPr="009F0645" w:rsidRDefault="002663BF" w:rsidP="00100D85">
            <w:pPr>
              <w:spacing w:after="0" w:line="240" w:lineRule="auto"/>
              <w:jc w:val="both"/>
              <w:rPr>
                <w:rFonts w:cs="Times New Roman"/>
                <w:b/>
                <w:bCs/>
                <w:i/>
                <w:color w:val="FF0000"/>
                <w:sz w:val="20"/>
                <w:szCs w:val="20"/>
              </w:rPr>
            </w:pPr>
          </w:p>
          <w:p w:rsidR="005E411E" w:rsidRPr="00296BEA" w:rsidRDefault="005E411E" w:rsidP="00100D85">
            <w:pPr>
              <w:spacing w:after="0" w:line="240" w:lineRule="auto"/>
              <w:jc w:val="both"/>
              <w:rPr>
                <w:rFonts w:cs="Times New Roman"/>
                <w:b/>
                <w:bCs/>
                <w:i/>
                <w:sz w:val="20"/>
                <w:szCs w:val="20"/>
              </w:rPr>
            </w:pPr>
            <w:r w:rsidRPr="00296BEA">
              <w:rPr>
                <w:rFonts w:cs="Times New Roman"/>
                <w:b/>
                <w:bCs/>
                <w:i/>
                <w:sz w:val="20"/>
                <w:szCs w:val="20"/>
              </w:rPr>
              <w:t>PROYECTO MEJORAMIENTO DE LA AGRICULTURA FAMILIAR CAMPESINA E INDIGENA EN LOS DEPARTAMENTOS DE LA REGIÓN ORIENTAL DEL PARAGUAY –PROMAFI</w:t>
            </w:r>
          </w:p>
          <w:p w:rsidR="005E411E" w:rsidRPr="00296BEA" w:rsidRDefault="005E411E" w:rsidP="00100D85">
            <w:pPr>
              <w:spacing w:after="0" w:line="240" w:lineRule="auto"/>
              <w:jc w:val="both"/>
              <w:rPr>
                <w:rFonts w:cs="Times New Roman"/>
                <w:b/>
                <w:bCs/>
                <w:i/>
                <w:sz w:val="10"/>
                <w:szCs w:val="20"/>
              </w:rPr>
            </w:pPr>
          </w:p>
          <w:p w:rsidR="005E411E" w:rsidRPr="00296BEA" w:rsidRDefault="005E411E" w:rsidP="00B90B5A">
            <w:pPr>
              <w:spacing w:after="0" w:line="240" w:lineRule="auto"/>
              <w:jc w:val="both"/>
              <w:rPr>
                <w:i/>
              </w:rPr>
            </w:pPr>
            <w:r w:rsidRPr="00296BEA">
              <w:t xml:space="preserve">Rubro utilizado: 873. </w:t>
            </w:r>
            <w:r w:rsidRPr="00296BEA">
              <w:rPr>
                <w:i/>
              </w:rPr>
              <w:t>(Transferencia de recursos a las cuentas bancarias de las organizaciones beneficiarias)</w:t>
            </w:r>
            <w:r w:rsidR="00445AF2" w:rsidRPr="00296BEA">
              <w:rPr>
                <w:i/>
              </w:rPr>
              <w:t>.</w:t>
            </w:r>
          </w:p>
          <w:p w:rsidR="00680A93" w:rsidRPr="006C6136" w:rsidRDefault="00680A93" w:rsidP="00B90B5A">
            <w:pPr>
              <w:spacing w:after="0" w:line="240" w:lineRule="auto"/>
              <w:jc w:val="both"/>
              <w:rPr>
                <w:color w:val="FF0000"/>
              </w:rPr>
            </w:pPr>
          </w:p>
        </w:tc>
      </w:tr>
      <w:tr w:rsidR="006338E6" w:rsidRPr="006C6136" w:rsidTr="00F4446E">
        <w:trPr>
          <w:trHeight w:val="425"/>
        </w:trPr>
        <w:tc>
          <w:tcPr>
            <w:tcW w:w="3687" w:type="dxa"/>
          </w:tcPr>
          <w:p w:rsidR="00B90B5A" w:rsidRPr="006338E6" w:rsidRDefault="005476FF">
            <w:pPr>
              <w:pStyle w:val="Prrafodelista1"/>
              <w:spacing w:after="0" w:line="240" w:lineRule="auto"/>
              <w:ind w:left="0"/>
              <w:jc w:val="both"/>
              <w:rPr>
                <w:rFonts w:cstheme="minorHAnsi"/>
                <w:sz w:val="14"/>
                <w:szCs w:val="20"/>
              </w:rPr>
            </w:pPr>
            <w:r w:rsidRPr="006338E6">
              <w:rPr>
                <w:rFonts w:cstheme="minorHAnsi"/>
                <w:sz w:val="20"/>
                <w:szCs w:val="20"/>
              </w:rPr>
              <w:t xml:space="preserve"> </w:t>
            </w:r>
          </w:p>
          <w:p w:rsidR="00B25182"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Otros detalles de la programación presupuestaria con los recursos recibidos.</w:t>
            </w:r>
          </w:p>
        </w:tc>
        <w:tc>
          <w:tcPr>
            <w:tcW w:w="6945" w:type="dxa"/>
            <w:gridSpan w:val="2"/>
          </w:tcPr>
          <w:p w:rsidR="007525A6" w:rsidRPr="004248E1" w:rsidRDefault="007525A6" w:rsidP="00E574DD">
            <w:pPr>
              <w:pBdr>
                <w:bottom w:val="single" w:sz="12" w:space="1" w:color="auto"/>
              </w:pBdr>
              <w:spacing w:after="0" w:line="240" w:lineRule="auto"/>
              <w:rPr>
                <w:rFonts w:cs="Times New Roman"/>
                <w:bCs/>
                <w:color w:val="FF0000"/>
                <w:sz w:val="20"/>
                <w:szCs w:val="20"/>
              </w:rPr>
            </w:pPr>
          </w:p>
          <w:p w:rsidR="00CA3335" w:rsidRPr="004248E1" w:rsidRDefault="00CA3335" w:rsidP="00AC35AF">
            <w:pPr>
              <w:spacing w:after="0" w:line="240" w:lineRule="auto"/>
              <w:jc w:val="both"/>
              <w:rPr>
                <w:color w:val="FF0000"/>
                <w:sz w:val="20"/>
                <w:szCs w:val="20"/>
              </w:rPr>
            </w:pPr>
          </w:p>
        </w:tc>
      </w:tr>
      <w:tr w:rsidR="006338E6" w:rsidRPr="006C6136" w:rsidTr="00F4446E">
        <w:trPr>
          <w:trHeight w:val="345"/>
        </w:trPr>
        <w:tc>
          <w:tcPr>
            <w:tcW w:w="10632" w:type="dxa"/>
            <w:gridSpan w:val="3"/>
            <w:shd w:val="clear" w:color="auto" w:fill="D9D9D9" w:themeFill="background1" w:themeFillShade="D9"/>
          </w:tcPr>
          <w:p w:rsidR="00B25182" w:rsidRPr="00D86269" w:rsidRDefault="005476FF">
            <w:pPr>
              <w:pStyle w:val="Prrafodelista1"/>
              <w:numPr>
                <w:ilvl w:val="0"/>
                <w:numId w:val="2"/>
              </w:numPr>
              <w:spacing w:after="0" w:line="240" w:lineRule="auto"/>
              <w:jc w:val="center"/>
              <w:rPr>
                <w:color w:val="FF0000"/>
                <w:sz w:val="20"/>
                <w:szCs w:val="20"/>
              </w:rPr>
            </w:pPr>
            <w:r w:rsidRPr="00673F55">
              <w:rPr>
                <w:rFonts w:cstheme="minorHAnsi"/>
                <w:b/>
                <w:sz w:val="20"/>
                <w:szCs w:val="20"/>
              </w:rPr>
              <w:t>Información sobre la Ejecución de los gastos</w:t>
            </w:r>
          </w:p>
        </w:tc>
      </w:tr>
      <w:tr w:rsidR="006338E6" w:rsidRPr="006C6136" w:rsidTr="00F4446E">
        <w:trPr>
          <w:trHeight w:val="705"/>
        </w:trPr>
        <w:tc>
          <w:tcPr>
            <w:tcW w:w="3687" w:type="dxa"/>
          </w:tcPr>
          <w:p w:rsidR="00087A22" w:rsidRPr="006338E6" w:rsidRDefault="00087A22">
            <w:pPr>
              <w:pStyle w:val="Prrafodelista1"/>
              <w:spacing w:after="0" w:line="240" w:lineRule="auto"/>
              <w:ind w:left="0"/>
              <w:jc w:val="both"/>
              <w:rPr>
                <w:rFonts w:cstheme="minorHAnsi"/>
                <w:sz w:val="20"/>
                <w:szCs w:val="20"/>
              </w:rPr>
            </w:pPr>
          </w:p>
          <w:p w:rsidR="00B25182"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 xml:space="preserve">Gastos efectivamente realizados y comprometidos, por rubro, en relación con los recursos recibidos por el OEE en el marco de la Ley N° 6524/2020 </w:t>
            </w:r>
          </w:p>
          <w:p w:rsidR="005853C2" w:rsidRPr="006338E6" w:rsidRDefault="005853C2">
            <w:pPr>
              <w:pStyle w:val="Prrafodelista1"/>
              <w:spacing w:after="0" w:line="240" w:lineRule="auto"/>
              <w:ind w:left="0"/>
              <w:jc w:val="both"/>
              <w:rPr>
                <w:rFonts w:cstheme="minorHAnsi"/>
                <w:sz w:val="20"/>
                <w:szCs w:val="20"/>
              </w:rPr>
            </w:pPr>
          </w:p>
        </w:tc>
        <w:tc>
          <w:tcPr>
            <w:tcW w:w="6945" w:type="dxa"/>
            <w:gridSpan w:val="2"/>
          </w:tcPr>
          <w:p w:rsidR="005853C2" w:rsidRPr="00D86269" w:rsidRDefault="005853C2" w:rsidP="005853C2">
            <w:pPr>
              <w:spacing w:after="0" w:line="240" w:lineRule="auto"/>
              <w:rPr>
                <w:rFonts w:cs="Times New Roman"/>
                <w:b/>
                <w:bCs/>
                <w:i/>
                <w:color w:val="FF0000"/>
                <w:sz w:val="20"/>
                <w:szCs w:val="20"/>
              </w:rPr>
            </w:pPr>
          </w:p>
          <w:p w:rsidR="005853C2" w:rsidRPr="00D86269" w:rsidRDefault="005853C2" w:rsidP="005853C2">
            <w:pPr>
              <w:spacing w:after="0" w:line="240" w:lineRule="auto"/>
              <w:rPr>
                <w:rFonts w:cs="Times New Roman"/>
                <w:b/>
                <w:bCs/>
                <w:i/>
                <w:sz w:val="20"/>
                <w:szCs w:val="20"/>
              </w:rPr>
            </w:pPr>
            <w:r w:rsidRPr="00D86269">
              <w:rPr>
                <w:rFonts w:cs="Times New Roman"/>
                <w:b/>
                <w:bCs/>
                <w:i/>
                <w:sz w:val="20"/>
                <w:szCs w:val="20"/>
              </w:rPr>
              <w:t>PROYECTO DE INSERCIÓN A LOS MERCADOS AGRARIOS – PIMA</w:t>
            </w:r>
          </w:p>
          <w:p w:rsidR="005853C2" w:rsidRPr="00D86269" w:rsidRDefault="005853C2" w:rsidP="005853C2">
            <w:pPr>
              <w:spacing w:after="0" w:line="240" w:lineRule="auto"/>
              <w:rPr>
                <w:sz w:val="20"/>
                <w:szCs w:val="20"/>
              </w:rPr>
            </w:pPr>
          </w:p>
          <w:p w:rsidR="005853C2" w:rsidRPr="00D86269" w:rsidRDefault="005853C2" w:rsidP="005853C2">
            <w:pPr>
              <w:spacing w:after="0" w:line="240" w:lineRule="auto"/>
              <w:rPr>
                <w:b/>
                <w:bCs/>
                <w:sz w:val="20"/>
                <w:szCs w:val="20"/>
              </w:rPr>
            </w:pPr>
            <w:r w:rsidRPr="00D86269">
              <w:rPr>
                <w:sz w:val="20"/>
                <w:szCs w:val="20"/>
              </w:rPr>
              <w:t xml:space="preserve">Gasto realizado: </w:t>
            </w:r>
            <w:r w:rsidR="00AA7FF6">
              <w:rPr>
                <w:b/>
                <w:bCs/>
                <w:sz w:val="20"/>
                <w:szCs w:val="20"/>
              </w:rPr>
              <w:t>1.364.354.762</w:t>
            </w:r>
            <w:r w:rsidR="00D62821">
              <w:rPr>
                <w:b/>
                <w:bCs/>
                <w:sz w:val="20"/>
                <w:szCs w:val="20"/>
              </w:rPr>
              <w:t xml:space="preserve">        </w:t>
            </w:r>
            <w:r w:rsidR="00D86269">
              <w:rPr>
                <w:sz w:val="20"/>
                <w:szCs w:val="20"/>
              </w:rPr>
              <w:t xml:space="preserve"> </w:t>
            </w:r>
            <w:r w:rsidR="00D62821">
              <w:rPr>
                <w:sz w:val="20"/>
                <w:szCs w:val="20"/>
              </w:rPr>
              <w:t xml:space="preserve"> </w:t>
            </w:r>
            <w:r w:rsidRPr="00D86269">
              <w:rPr>
                <w:sz w:val="20"/>
                <w:szCs w:val="20"/>
              </w:rPr>
              <w:t xml:space="preserve">Rubro: </w:t>
            </w:r>
            <w:r w:rsidRPr="00D86269">
              <w:rPr>
                <w:b/>
                <w:bCs/>
                <w:sz w:val="20"/>
                <w:szCs w:val="20"/>
              </w:rPr>
              <w:t>100</w:t>
            </w:r>
          </w:p>
          <w:p w:rsidR="005853C2" w:rsidRPr="00D86269" w:rsidRDefault="005853C2" w:rsidP="005853C2">
            <w:pPr>
              <w:spacing w:after="0" w:line="240" w:lineRule="auto"/>
              <w:rPr>
                <w:b/>
                <w:bCs/>
                <w:sz w:val="20"/>
                <w:szCs w:val="20"/>
              </w:rPr>
            </w:pPr>
            <w:r w:rsidRPr="00D86269">
              <w:rPr>
                <w:sz w:val="20"/>
                <w:szCs w:val="20"/>
              </w:rPr>
              <w:t>Gasto realizado:</w:t>
            </w:r>
            <w:r w:rsidR="00AA7FF6">
              <w:rPr>
                <w:b/>
                <w:bCs/>
                <w:sz w:val="20"/>
                <w:szCs w:val="20"/>
              </w:rPr>
              <w:t xml:space="preserve"> 208.964.505</w:t>
            </w:r>
            <w:r w:rsidR="00680A93" w:rsidRPr="00D86269">
              <w:rPr>
                <w:sz w:val="20"/>
                <w:szCs w:val="20"/>
              </w:rPr>
              <w:t xml:space="preserve">          </w:t>
            </w:r>
            <w:r w:rsidR="004248E1">
              <w:rPr>
                <w:sz w:val="20"/>
                <w:szCs w:val="20"/>
              </w:rPr>
              <w:t xml:space="preserve">  </w:t>
            </w:r>
            <w:r w:rsidR="00215637">
              <w:rPr>
                <w:sz w:val="20"/>
                <w:szCs w:val="20"/>
              </w:rPr>
              <w:t xml:space="preserve">  </w:t>
            </w:r>
            <w:r w:rsidRPr="00D86269">
              <w:rPr>
                <w:sz w:val="20"/>
                <w:szCs w:val="20"/>
              </w:rPr>
              <w:t xml:space="preserve">Rubro: </w:t>
            </w:r>
            <w:r w:rsidRPr="00D86269">
              <w:rPr>
                <w:b/>
                <w:bCs/>
                <w:sz w:val="20"/>
                <w:szCs w:val="20"/>
              </w:rPr>
              <w:t>200</w:t>
            </w:r>
          </w:p>
          <w:p w:rsidR="005853C2" w:rsidRDefault="005853C2" w:rsidP="005853C2">
            <w:pPr>
              <w:spacing w:after="0" w:line="240" w:lineRule="auto"/>
              <w:rPr>
                <w:b/>
                <w:bCs/>
                <w:sz w:val="20"/>
                <w:szCs w:val="20"/>
              </w:rPr>
            </w:pPr>
            <w:r w:rsidRPr="00D86269">
              <w:rPr>
                <w:sz w:val="20"/>
                <w:szCs w:val="20"/>
              </w:rPr>
              <w:t xml:space="preserve">Gasto realizado: </w:t>
            </w:r>
            <w:r w:rsidR="00AA7FF6">
              <w:rPr>
                <w:b/>
                <w:bCs/>
                <w:sz w:val="20"/>
                <w:szCs w:val="20"/>
              </w:rPr>
              <w:t>155.334.609</w:t>
            </w:r>
            <w:r w:rsidR="00AA7FF6">
              <w:rPr>
                <w:sz w:val="20"/>
                <w:szCs w:val="20"/>
              </w:rPr>
              <w:t xml:space="preserve"> </w:t>
            </w:r>
            <w:r w:rsidR="00680A93" w:rsidRPr="00D86269">
              <w:rPr>
                <w:sz w:val="20"/>
                <w:szCs w:val="20"/>
              </w:rPr>
              <w:t xml:space="preserve">    </w:t>
            </w:r>
            <w:r w:rsidR="00D62821">
              <w:rPr>
                <w:sz w:val="20"/>
                <w:szCs w:val="20"/>
              </w:rPr>
              <w:t xml:space="preserve"> </w:t>
            </w:r>
            <w:r w:rsidR="00215637">
              <w:rPr>
                <w:sz w:val="20"/>
                <w:szCs w:val="20"/>
              </w:rPr>
              <w:t xml:space="preserve">      </w:t>
            </w:r>
            <w:r w:rsidR="00D62821">
              <w:rPr>
                <w:sz w:val="20"/>
                <w:szCs w:val="20"/>
              </w:rPr>
              <w:t xml:space="preserve">  </w:t>
            </w:r>
            <w:r w:rsidRPr="00D86269">
              <w:rPr>
                <w:sz w:val="20"/>
                <w:szCs w:val="20"/>
              </w:rPr>
              <w:t xml:space="preserve">Rubro: </w:t>
            </w:r>
            <w:r w:rsidRPr="00D86269">
              <w:rPr>
                <w:b/>
                <w:bCs/>
                <w:sz w:val="20"/>
                <w:szCs w:val="20"/>
              </w:rPr>
              <w:t>300</w:t>
            </w:r>
          </w:p>
          <w:p w:rsidR="00D86269" w:rsidRPr="00D86269" w:rsidRDefault="00D86269" w:rsidP="005853C2">
            <w:pPr>
              <w:spacing w:after="0" w:line="240" w:lineRule="auto"/>
              <w:rPr>
                <w:b/>
                <w:bCs/>
                <w:sz w:val="20"/>
                <w:szCs w:val="20"/>
              </w:rPr>
            </w:pPr>
            <w:r w:rsidRPr="00D86269">
              <w:rPr>
                <w:sz w:val="20"/>
                <w:szCs w:val="20"/>
              </w:rPr>
              <w:t xml:space="preserve">Gasto realizado: </w:t>
            </w:r>
            <w:r>
              <w:rPr>
                <w:b/>
                <w:bCs/>
                <w:sz w:val="20"/>
                <w:szCs w:val="20"/>
              </w:rPr>
              <w:t>0</w:t>
            </w:r>
            <w:r w:rsidRPr="00D86269">
              <w:rPr>
                <w:sz w:val="20"/>
                <w:szCs w:val="20"/>
              </w:rPr>
              <w:t xml:space="preserve">                  </w:t>
            </w:r>
            <w:r>
              <w:rPr>
                <w:sz w:val="20"/>
                <w:szCs w:val="20"/>
              </w:rPr>
              <w:t xml:space="preserve">             </w:t>
            </w:r>
            <w:r w:rsidR="006C6136">
              <w:rPr>
                <w:sz w:val="20"/>
                <w:szCs w:val="20"/>
              </w:rPr>
              <w:t xml:space="preserve"> </w:t>
            </w:r>
            <w:r w:rsidR="00D62821">
              <w:rPr>
                <w:sz w:val="20"/>
                <w:szCs w:val="20"/>
              </w:rPr>
              <w:t xml:space="preserve">  </w:t>
            </w:r>
            <w:r w:rsidRPr="00D86269">
              <w:rPr>
                <w:sz w:val="20"/>
                <w:szCs w:val="20"/>
              </w:rPr>
              <w:t xml:space="preserve">Rubro: </w:t>
            </w:r>
            <w:r>
              <w:rPr>
                <w:b/>
                <w:bCs/>
                <w:sz w:val="20"/>
                <w:szCs w:val="20"/>
              </w:rPr>
              <w:t>5</w:t>
            </w:r>
            <w:r w:rsidRPr="00D86269">
              <w:rPr>
                <w:b/>
                <w:bCs/>
                <w:sz w:val="20"/>
                <w:szCs w:val="20"/>
              </w:rPr>
              <w:t>00</w:t>
            </w:r>
          </w:p>
          <w:p w:rsidR="005853C2" w:rsidRPr="00D86269" w:rsidRDefault="005853C2" w:rsidP="005853C2">
            <w:pPr>
              <w:spacing w:after="0" w:line="240" w:lineRule="auto"/>
              <w:rPr>
                <w:sz w:val="20"/>
                <w:szCs w:val="20"/>
              </w:rPr>
            </w:pPr>
            <w:r w:rsidRPr="00D86269">
              <w:rPr>
                <w:sz w:val="20"/>
                <w:szCs w:val="20"/>
              </w:rPr>
              <w:t xml:space="preserve">Gasto realizado: </w:t>
            </w:r>
            <w:r w:rsidR="00215637">
              <w:rPr>
                <w:b/>
                <w:bCs/>
                <w:sz w:val="20"/>
                <w:szCs w:val="20"/>
              </w:rPr>
              <w:t xml:space="preserve">0     </w:t>
            </w:r>
            <w:r w:rsidRPr="00D86269">
              <w:rPr>
                <w:sz w:val="20"/>
                <w:szCs w:val="20"/>
              </w:rPr>
              <w:t xml:space="preserve"> </w:t>
            </w:r>
            <w:r w:rsidR="00680A93" w:rsidRPr="00D86269">
              <w:rPr>
                <w:sz w:val="20"/>
                <w:szCs w:val="20"/>
              </w:rPr>
              <w:t xml:space="preserve">   </w:t>
            </w:r>
            <w:r w:rsidR="00D86269">
              <w:rPr>
                <w:sz w:val="20"/>
                <w:szCs w:val="20"/>
              </w:rPr>
              <w:t xml:space="preserve"> </w:t>
            </w:r>
            <w:r w:rsidR="006C6136">
              <w:rPr>
                <w:sz w:val="20"/>
                <w:szCs w:val="20"/>
              </w:rPr>
              <w:t xml:space="preserve">  </w:t>
            </w:r>
            <w:r w:rsidR="00215637">
              <w:rPr>
                <w:sz w:val="20"/>
                <w:szCs w:val="20"/>
              </w:rPr>
              <w:t xml:space="preserve">                    </w:t>
            </w:r>
            <w:r w:rsidR="00D62821">
              <w:rPr>
                <w:sz w:val="20"/>
                <w:szCs w:val="20"/>
              </w:rPr>
              <w:t xml:space="preserve">  </w:t>
            </w:r>
            <w:r w:rsidRPr="00D86269">
              <w:rPr>
                <w:sz w:val="20"/>
                <w:szCs w:val="20"/>
              </w:rPr>
              <w:t xml:space="preserve">Rubro: </w:t>
            </w:r>
            <w:r w:rsidRPr="00D86269">
              <w:rPr>
                <w:b/>
                <w:bCs/>
                <w:sz w:val="20"/>
                <w:szCs w:val="20"/>
              </w:rPr>
              <w:t>800</w:t>
            </w:r>
          </w:p>
          <w:p w:rsidR="005853C2" w:rsidRDefault="005853C2" w:rsidP="005853C2">
            <w:pPr>
              <w:spacing w:after="0" w:line="240" w:lineRule="auto"/>
              <w:rPr>
                <w:b/>
                <w:bCs/>
                <w:sz w:val="20"/>
                <w:szCs w:val="20"/>
              </w:rPr>
            </w:pPr>
            <w:r w:rsidRPr="00D86269">
              <w:rPr>
                <w:sz w:val="20"/>
                <w:szCs w:val="20"/>
              </w:rPr>
              <w:t xml:space="preserve">Gasto realizado: </w:t>
            </w:r>
            <w:r w:rsidR="006C6136">
              <w:rPr>
                <w:b/>
                <w:bCs/>
                <w:sz w:val="20"/>
                <w:szCs w:val="20"/>
              </w:rPr>
              <w:t xml:space="preserve">0                 </w:t>
            </w:r>
            <w:r w:rsidR="00680A93" w:rsidRPr="00D86269">
              <w:rPr>
                <w:sz w:val="20"/>
                <w:szCs w:val="20"/>
              </w:rPr>
              <w:t xml:space="preserve">      </w:t>
            </w:r>
            <w:r w:rsidR="00D86269">
              <w:rPr>
                <w:sz w:val="20"/>
                <w:szCs w:val="20"/>
              </w:rPr>
              <w:t xml:space="preserve">     </w:t>
            </w:r>
            <w:r w:rsidR="00680A93" w:rsidRPr="00D86269">
              <w:rPr>
                <w:sz w:val="20"/>
                <w:szCs w:val="20"/>
              </w:rPr>
              <w:t xml:space="preserve"> </w:t>
            </w:r>
            <w:r w:rsidRPr="00D86269">
              <w:rPr>
                <w:sz w:val="20"/>
                <w:szCs w:val="20"/>
              </w:rPr>
              <w:t xml:space="preserve"> </w:t>
            </w:r>
            <w:r w:rsidR="006C6136">
              <w:rPr>
                <w:sz w:val="20"/>
                <w:szCs w:val="20"/>
              </w:rPr>
              <w:t xml:space="preserve"> </w:t>
            </w:r>
            <w:r w:rsidRPr="00D86269">
              <w:rPr>
                <w:sz w:val="20"/>
                <w:szCs w:val="20"/>
              </w:rPr>
              <w:t xml:space="preserve"> </w:t>
            </w:r>
            <w:r w:rsidR="00D62821">
              <w:rPr>
                <w:sz w:val="20"/>
                <w:szCs w:val="20"/>
              </w:rPr>
              <w:t xml:space="preserve">  </w:t>
            </w:r>
            <w:r w:rsidRPr="00D86269">
              <w:rPr>
                <w:sz w:val="20"/>
                <w:szCs w:val="20"/>
              </w:rPr>
              <w:t xml:space="preserve">Rubro: </w:t>
            </w:r>
            <w:r w:rsidRPr="00D86269">
              <w:rPr>
                <w:b/>
                <w:bCs/>
                <w:sz w:val="20"/>
                <w:szCs w:val="20"/>
              </w:rPr>
              <w:t>900</w:t>
            </w:r>
          </w:p>
          <w:p w:rsidR="00F35A2F" w:rsidRDefault="00F35A2F" w:rsidP="005853C2">
            <w:pPr>
              <w:spacing w:after="0" w:line="240" w:lineRule="auto"/>
              <w:rPr>
                <w:b/>
                <w:bCs/>
                <w:sz w:val="20"/>
                <w:szCs w:val="20"/>
              </w:rPr>
            </w:pPr>
          </w:p>
          <w:p w:rsidR="00F35A2F" w:rsidRPr="00DC6FE0" w:rsidRDefault="00F35A2F" w:rsidP="00F35A2F">
            <w:pPr>
              <w:spacing w:after="0" w:line="240" w:lineRule="auto"/>
              <w:rPr>
                <w:rFonts w:cs="Times New Roman"/>
                <w:b/>
                <w:bCs/>
                <w:i/>
                <w:sz w:val="20"/>
                <w:szCs w:val="20"/>
              </w:rPr>
            </w:pPr>
            <w:r w:rsidRPr="00DC6FE0">
              <w:rPr>
                <w:rFonts w:cs="Times New Roman"/>
                <w:b/>
                <w:bCs/>
                <w:i/>
                <w:sz w:val="20"/>
                <w:szCs w:val="20"/>
              </w:rPr>
              <w:t>PROYECTO RESTAURACIÓN DE LOS SISTEMAS DE PRODUCCIÓN DE LA AGRICULTURA FAMILIAR A NIVEL NACIONAL – RESIPROAF</w:t>
            </w:r>
          </w:p>
          <w:p w:rsidR="00F35A2F" w:rsidRPr="00DC6FE0" w:rsidRDefault="00F35A2F" w:rsidP="00F35A2F">
            <w:pPr>
              <w:spacing w:after="0" w:line="240" w:lineRule="auto"/>
              <w:jc w:val="both"/>
              <w:rPr>
                <w:sz w:val="20"/>
                <w:szCs w:val="20"/>
              </w:rPr>
            </w:pPr>
          </w:p>
          <w:p w:rsidR="00F35A2F" w:rsidRPr="00DC6FE0" w:rsidRDefault="00F35A2F" w:rsidP="00F35A2F">
            <w:pPr>
              <w:spacing w:after="0" w:line="240" w:lineRule="auto"/>
              <w:rPr>
                <w:sz w:val="20"/>
                <w:szCs w:val="20"/>
              </w:rPr>
            </w:pPr>
            <w:r w:rsidRPr="00DC6FE0">
              <w:rPr>
                <w:sz w:val="20"/>
                <w:szCs w:val="20"/>
              </w:rPr>
              <w:t xml:space="preserve">Gasto realizado:  </w:t>
            </w:r>
            <w:r w:rsidR="00FA50C9" w:rsidRPr="00DC6FE0">
              <w:rPr>
                <w:b/>
                <w:sz w:val="20"/>
                <w:szCs w:val="20"/>
              </w:rPr>
              <w:t>0</w:t>
            </w:r>
            <w:r w:rsidRPr="00DC6FE0">
              <w:rPr>
                <w:sz w:val="20"/>
                <w:szCs w:val="20"/>
              </w:rPr>
              <w:t xml:space="preserve">          </w:t>
            </w:r>
            <w:r w:rsidR="00D62821" w:rsidRPr="00DC6FE0">
              <w:rPr>
                <w:sz w:val="20"/>
                <w:szCs w:val="20"/>
              </w:rPr>
              <w:t xml:space="preserve">   </w:t>
            </w:r>
            <w:r w:rsidR="00DC6FE0" w:rsidRPr="00DC6FE0">
              <w:rPr>
                <w:sz w:val="20"/>
                <w:szCs w:val="20"/>
              </w:rPr>
              <w:t xml:space="preserve">                    </w:t>
            </w:r>
            <w:r w:rsidRPr="00DC6FE0">
              <w:rPr>
                <w:sz w:val="20"/>
                <w:szCs w:val="20"/>
              </w:rPr>
              <w:t xml:space="preserve">Rubro: </w:t>
            </w:r>
            <w:r w:rsidRPr="00DC6FE0">
              <w:rPr>
                <w:b/>
                <w:sz w:val="20"/>
                <w:szCs w:val="20"/>
              </w:rPr>
              <w:t>100</w:t>
            </w:r>
            <w:r w:rsidRPr="00DC6FE0">
              <w:rPr>
                <w:sz w:val="20"/>
                <w:szCs w:val="20"/>
              </w:rPr>
              <w:t xml:space="preserve"> </w:t>
            </w:r>
          </w:p>
          <w:p w:rsidR="00F35A2F" w:rsidRPr="00DC6FE0" w:rsidRDefault="00DC6FE0" w:rsidP="00F35A2F">
            <w:pPr>
              <w:spacing w:after="0" w:line="240" w:lineRule="auto"/>
              <w:rPr>
                <w:sz w:val="20"/>
                <w:szCs w:val="20"/>
              </w:rPr>
            </w:pPr>
            <w:r w:rsidRPr="00DC6FE0">
              <w:rPr>
                <w:sz w:val="20"/>
                <w:szCs w:val="20"/>
              </w:rPr>
              <w:t xml:space="preserve">Gasto realizado: </w:t>
            </w:r>
            <w:r w:rsidRPr="00D16B1F">
              <w:rPr>
                <w:rFonts w:asciiTheme="majorHAnsi" w:hAnsiTheme="majorHAnsi" w:cstheme="majorHAnsi"/>
                <w:b/>
                <w:sz w:val="20"/>
                <w:szCs w:val="20"/>
              </w:rPr>
              <w:t>466.401.810</w:t>
            </w:r>
            <w:r w:rsidRPr="00DC6FE0">
              <w:rPr>
                <w:rFonts w:asciiTheme="majorHAnsi" w:hAnsiTheme="majorHAnsi" w:cstheme="majorHAnsi"/>
                <w:sz w:val="20"/>
                <w:szCs w:val="20"/>
              </w:rPr>
              <w:t>.</w:t>
            </w:r>
            <w:r w:rsidR="00F35A2F" w:rsidRPr="00DC6FE0">
              <w:rPr>
                <w:sz w:val="20"/>
                <w:szCs w:val="20"/>
              </w:rPr>
              <w:t xml:space="preserve">   </w:t>
            </w:r>
            <w:r w:rsidR="006B429B" w:rsidRPr="00DC6FE0">
              <w:rPr>
                <w:sz w:val="20"/>
                <w:szCs w:val="20"/>
              </w:rPr>
              <w:t xml:space="preserve">       </w:t>
            </w:r>
            <w:r w:rsidR="00D62821" w:rsidRPr="00DC6FE0">
              <w:rPr>
                <w:sz w:val="20"/>
                <w:szCs w:val="20"/>
              </w:rPr>
              <w:t xml:space="preserve">  </w:t>
            </w:r>
            <w:r w:rsidR="00FA50C9" w:rsidRPr="00DC6FE0">
              <w:rPr>
                <w:sz w:val="20"/>
                <w:szCs w:val="20"/>
              </w:rPr>
              <w:t xml:space="preserve"> </w:t>
            </w:r>
            <w:r w:rsidR="00F35A2F" w:rsidRPr="00DC6FE0">
              <w:rPr>
                <w:sz w:val="20"/>
                <w:szCs w:val="20"/>
              </w:rPr>
              <w:t xml:space="preserve">Rubro: </w:t>
            </w:r>
            <w:r w:rsidR="00F35A2F" w:rsidRPr="00DC6FE0">
              <w:rPr>
                <w:b/>
                <w:sz w:val="20"/>
                <w:szCs w:val="20"/>
              </w:rPr>
              <w:t>200</w:t>
            </w:r>
          </w:p>
          <w:p w:rsidR="00F35A2F" w:rsidRPr="00DC6FE0" w:rsidRDefault="00F35A2F" w:rsidP="00F35A2F">
            <w:pPr>
              <w:spacing w:after="0" w:line="240" w:lineRule="auto"/>
              <w:rPr>
                <w:sz w:val="20"/>
                <w:szCs w:val="20"/>
              </w:rPr>
            </w:pPr>
            <w:r w:rsidRPr="00DC6FE0">
              <w:rPr>
                <w:sz w:val="20"/>
                <w:szCs w:val="20"/>
              </w:rPr>
              <w:t>Gasto realizado:</w:t>
            </w:r>
            <w:r w:rsidR="00DC6FE0" w:rsidRPr="00DC6FE0">
              <w:rPr>
                <w:b/>
              </w:rPr>
              <w:t xml:space="preserve"> </w:t>
            </w:r>
            <w:r w:rsidR="00DC6FE0" w:rsidRPr="00D16B1F">
              <w:rPr>
                <w:rFonts w:asciiTheme="majorHAnsi" w:hAnsiTheme="majorHAnsi" w:cstheme="majorHAnsi"/>
                <w:b/>
                <w:sz w:val="20"/>
                <w:szCs w:val="20"/>
              </w:rPr>
              <w:t>1.110.420.000</w:t>
            </w:r>
            <w:r w:rsidRPr="00DC6FE0">
              <w:rPr>
                <w:b/>
                <w:sz w:val="20"/>
                <w:szCs w:val="20"/>
              </w:rPr>
              <w:t xml:space="preserve"> </w:t>
            </w:r>
            <w:r w:rsidRPr="00DC6FE0">
              <w:rPr>
                <w:sz w:val="20"/>
                <w:szCs w:val="20"/>
              </w:rPr>
              <w:t xml:space="preserve">   </w:t>
            </w:r>
            <w:r w:rsidR="00D62821" w:rsidRPr="00DC6FE0">
              <w:rPr>
                <w:sz w:val="20"/>
                <w:szCs w:val="20"/>
              </w:rPr>
              <w:t xml:space="preserve">    </w:t>
            </w:r>
            <w:r w:rsidR="00DC6FE0" w:rsidRPr="00DC6FE0">
              <w:rPr>
                <w:sz w:val="20"/>
                <w:szCs w:val="20"/>
              </w:rPr>
              <w:t xml:space="preserve">  </w:t>
            </w:r>
            <w:r w:rsidR="00FA50C9" w:rsidRPr="00DC6FE0">
              <w:rPr>
                <w:sz w:val="20"/>
                <w:szCs w:val="20"/>
              </w:rPr>
              <w:t xml:space="preserve"> </w:t>
            </w:r>
            <w:r w:rsidRPr="00DC6FE0">
              <w:rPr>
                <w:sz w:val="20"/>
                <w:szCs w:val="20"/>
              </w:rPr>
              <w:t xml:space="preserve">Rubro: </w:t>
            </w:r>
            <w:r w:rsidR="006B429B" w:rsidRPr="00DC6FE0">
              <w:rPr>
                <w:b/>
                <w:sz w:val="20"/>
                <w:szCs w:val="20"/>
              </w:rPr>
              <w:t>300</w:t>
            </w:r>
          </w:p>
          <w:p w:rsidR="006B429B" w:rsidRPr="00DC6FE0" w:rsidRDefault="006B429B" w:rsidP="006B429B">
            <w:pPr>
              <w:spacing w:after="0" w:line="240" w:lineRule="auto"/>
              <w:rPr>
                <w:sz w:val="20"/>
                <w:szCs w:val="20"/>
              </w:rPr>
            </w:pPr>
            <w:r w:rsidRPr="00DC6FE0">
              <w:rPr>
                <w:sz w:val="20"/>
                <w:szCs w:val="20"/>
              </w:rPr>
              <w:t xml:space="preserve">Gasto realizado: </w:t>
            </w:r>
            <w:r w:rsidR="00DC6FE0" w:rsidRPr="00D16B1F">
              <w:rPr>
                <w:rFonts w:asciiTheme="majorHAnsi" w:hAnsiTheme="majorHAnsi" w:cstheme="majorHAnsi"/>
                <w:b/>
                <w:sz w:val="20"/>
                <w:szCs w:val="20"/>
              </w:rPr>
              <w:t>16.355.201.244</w:t>
            </w:r>
            <w:r w:rsidRPr="00DC6FE0">
              <w:rPr>
                <w:sz w:val="20"/>
                <w:szCs w:val="20"/>
              </w:rPr>
              <w:t xml:space="preserve">       </w:t>
            </w:r>
            <w:r w:rsidR="00DC6FE0" w:rsidRPr="00DC6FE0">
              <w:rPr>
                <w:sz w:val="20"/>
                <w:szCs w:val="20"/>
              </w:rPr>
              <w:t xml:space="preserve">  </w:t>
            </w:r>
            <w:r w:rsidRPr="00DC6FE0">
              <w:rPr>
                <w:sz w:val="20"/>
                <w:szCs w:val="20"/>
              </w:rPr>
              <w:t xml:space="preserve">Rubro: </w:t>
            </w:r>
            <w:r w:rsidRPr="00DC6FE0">
              <w:rPr>
                <w:b/>
                <w:sz w:val="20"/>
                <w:szCs w:val="20"/>
              </w:rPr>
              <w:t>873</w:t>
            </w:r>
          </w:p>
          <w:p w:rsidR="00F35A2F" w:rsidRPr="00DC6FE0" w:rsidRDefault="00F35A2F" w:rsidP="00F35A2F">
            <w:pPr>
              <w:spacing w:after="0" w:line="240" w:lineRule="auto"/>
              <w:rPr>
                <w:sz w:val="20"/>
                <w:szCs w:val="20"/>
              </w:rPr>
            </w:pPr>
          </w:p>
          <w:p w:rsidR="00F35A2F" w:rsidRPr="00DC6FE0" w:rsidRDefault="00F35A2F" w:rsidP="00F35A2F">
            <w:pPr>
              <w:spacing w:after="0" w:line="240" w:lineRule="auto"/>
              <w:jc w:val="both"/>
              <w:rPr>
                <w:sz w:val="20"/>
                <w:szCs w:val="20"/>
              </w:rPr>
            </w:pPr>
            <w:r w:rsidRPr="00DC6FE0">
              <w:rPr>
                <w:sz w:val="20"/>
                <w:szCs w:val="20"/>
              </w:rPr>
              <w:t>Gasto comprometido:</w:t>
            </w:r>
            <w:r w:rsidRPr="00D16B1F">
              <w:rPr>
                <w:b/>
              </w:rPr>
              <w:t xml:space="preserve"> </w:t>
            </w:r>
            <w:r w:rsidR="00DC6FE0" w:rsidRPr="00D16B1F">
              <w:rPr>
                <w:rFonts w:asciiTheme="majorHAnsi" w:hAnsiTheme="majorHAnsi" w:cstheme="majorHAnsi"/>
                <w:b/>
                <w:sz w:val="20"/>
                <w:szCs w:val="20"/>
              </w:rPr>
              <w:t xml:space="preserve">56.007.335.733 </w:t>
            </w:r>
            <w:r w:rsidRPr="00DC6FE0">
              <w:rPr>
                <w:sz w:val="20"/>
                <w:szCs w:val="20"/>
              </w:rPr>
              <w:t xml:space="preserve">Rubro: </w:t>
            </w:r>
            <w:r w:rsidR="009B71A6" w:rsidRPr="00DC6FE0">
              <w:rPr>
                <w:b/>
                <w:sz w:val="20"/>
                <w:szCs w:val="20"/>
              </w:rPr>
              <w:t>100, 200, 300, 500, 800</w:t>
            </w:r>
            <w:r w:rsidR="006D5ADE" w:rsidRPr="00DC6FE0">
              <w:rPr>
                <w:b/>
                <w:sz w:val="20"/>
                <w:szCs w:val="20"/>
              </w:rPr>
              <w:t>.</w:t>
            </w:r>
          </w:p>
          <w:p w:rsidR="00E574DD" w:rsidRPr="00D86269" w:rsidRDefault="00E574DD" w:rsidP="00AC35AF">
            <w:pPr>
              <w:spacing w:after="0" w:line="240" w:lineRule="auto"/>
              <w:jc w:val="both"/>
              <w:rPr>
                <w:color w:val="FF0000"/>
                <w:sz w:val="20"/>
                <w:szCs w:val="20"/>
              </w:rPr>
            </w:pPr>
          </w:p>
        </w:tc>
      </w:tr>
      <w:tr w:rsidR="006338E6" w:rsidRPr="006338E6" w:rsidTr="00F4446E">
        <w:trPr>
          <w:trHeight w:val="765"/>
        </w:trPr>
        <w:tc>
          <w:tcPr>
            <w:tcW w:w="3687" w:type="dxa"/>
          </w:tcPr>
          <w:p w:rsidR="00087A22" w:rsidRPr="006338E6" w:rsidRDefault="00087A22">
            <w:pPr>
              <w:pStyle w:val="Prrafodelista1"/>
              <w:spacing w:after="0" w:line="240" w:lineRule="auto"/>
              <w:ind w:left="0"/>
              <w:jc w:val="both"/>
              <w:rPr>
                <w:rFonts w:cstheme="minorHAnsi"/>
                <w:sz w:val="20"/>
                <w:szCs w:val="20"/>
              </w:rPr>
            </w:pPr>
          </w:p>
          <w:p w:rsidR="00087A22" w:rsidRPr="006338E6" w:rsidRDefault="00087A22">
            <w:pPr>
              <w:pStyle w:val="Prrafodelista1"/>
              <w:spacing w:after="0" w:line="240" w:lineRule="auto"/>
              <w:ind w:left="0"/>
              <w:jc w:val="both"/>
              <w:rPr>
                <w:rFonts w:cstheme="minorHAnsi"/>
                <w:sz w:val="20"/>
                <w:szCs w:val="20"/>
              </w:rPr>
            </w:pPr>
          </w:p>
          <w:p w:rsidR="00B25182"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 xml:space="preserve">Gasto efectivamente realizado con fondos institucionales utilizados para la contención de los efectos de la pandemia del Coronavirus (Covid-19). </w:t>
            </w:r>
          </w:p>
        </w:tc>
        <w:tc>
          <w:tcPr>
            <w:tcW w:w="6945" w:type="dxa"/>
            <w:gridSpan w:val="2"/>
          </w:tcPr>
          <w:p w:rsidR="00BE1FFD" w:rsidRDefault="00BE1FFD" w:rsidP="00087A22">
            <w:pPr>
              <w:spacing w:after="0" w:line="240" w:lineRule="auto"/>
              <w:rPr>
                <w:sz w:val="20"/>
                <w:szCs w:val="20"/>
              </w:rPr>
            </w:pPr>
          </w:p>
          <w:p w:rsidR="006D5ADE" w:rsidRPr="00B10635" w:rsidRDefault="006D5ADE" w:rsidP="00087A22">
            <w:pPr>
              <w:spacing w:after="0" w:line="240" w:lineRule="auto"/>
              <w:rPr>
                <w:sz w:val="20"/>
                <w:szCs w:val="20"/>
              </w:rPr>
            </w:pPr>
          </w:p>
          <w:p w:rsidR="00BE1FFD" w:rsidRPr="00296BEA" w:rsidRDefault="00BE1FFD" w:rsidP="00100D85">
            <w:pPr>
              <w:spacing w:after="0" w:line="240" w:lineRule="auto"/>
              <w:jc w:val="both"/>
              <w:rPr>
                <w:rFonts w:cs="Times New Roman"/>
                <w:b/>
                <w:bCs/>
                <w:i/>
                <w:sz w:val="20"/>
                <w:szCs w:val="20"/>
              </w:rPr>
            </w:pPr>
            <w:r w:rsidRPr="00296BEA">
              <w:rPr>
                <w:rFonts w:cs="Times New Roman"/>
                <w:b/>
                <w:bCs/>
                <w:i/>
                <w:sz w:val="20"/>
                <w:szCs w:val="20"/>
              </w:rPr>
              <w:t>PROYECTO MEJORAMIENTO DE LA AGRICULTURA FAMILIAR CAMPESINA E INDIGENA EN CADENAS DE VALOR EN LA REGIÓN ORIENTAL – PPI 2</w:t>
            </w:r>
          </w:p>
          <w:p w:rsidR="00BE1FFD" w:rsidRPr="00296BEA" w:rsidRDefault="00BE1FFD" w:rsidP="00100D85">
            <w:pPr>
              <w:spacing w:after="0" w:line="240" w:lineRule="auto"/>
              <w:jc w:val="both"/>
              <w:rPr>
                <w:rFonts w:cs="Times New Roman"/>
                <w:b/>
                <w:bCs/>
                <w:i/>
                <w:sz w:val="20"/>
                <w:szCs w:val="20"/>
              </w:rPr>
            </w:pPr>
          </w:p>
          <w:p w:rsidR="00BE1FFD" w:rsidRDefault="00BE1FFD" w:rsidP="00100D85">
            <w:pPr>
              <w:tabs>
                <w:tab w:val="left" w:pos="978"/>
              </w:tabs>
              <w:jc w:val="both"/>
              <w:rPr>
                <w:b/>
                <w:sz w:val="20"/>
                <w:szCs w:val="20"/>
              </w:rPr>
            </w:pPr>
            <w:r w:rsidRPr="00296BEA">
              <w:rPr>
                <w:sz w:val="20"/>
                <w:szCs w:val="20"/>
              </w:rPr>
              <w:t xml:space="preserve">FF 20 Rubro 873: </w:t>
            </w:r>
            <w:r w:rsidR="00CC4BA3" w:rsidRPr="00296BEA">
              <w:rPr>
                <w:sz w:val="20"/>
                <w:szCs w:val="20"/>
              </w:rPr>
              <w:t>Gs</w:t>
            </w:r>
            <w:r w:rsidR="007C5F44" w:rsidRPr="00296BEA">
              <w:rPr>
                <w:b/>
                <w:sz w:val="20"/>
                <w:szCs w:val="20"/>
              </w:rPr>
              <w:t xml:space="preserve"> </w:t>
            </w:r>
            <w:r w:rsidR="004820BC">
              <w:rPr>
                <w:b/>
                <w:sz w:val="20"/>
                <w:szCs w:val="20"/>
              </w:rPr>
              <w:t>303.947.500</w:t>
            </w:r>
            <w:r w:rsidR="006D5ADE">
              <w:rPr>
                <w:b/>
                <w:sz w:val="20"/>
                <w:szCs w:val="20"/>
              </w:rPr>
              <w:t>.-</w:t>
            </w:r>
          </w:p>
          <w:p w:rsidR="006D5ADE" w:rsidRDefault="006D5ADE" w:rsidP="00100D85">
            <w:pPr>
              <w:tabs>
                <w:tab w:val="left" w:pos="978"/>
              </w:tabs>
              <w:jc w:val="both"/>
              <w:rPr>
                <w:b/>
                <w:sz w:val="20"/>
                <w:szCs w:val="20"/>
              </w:rPr>
            </w:pPr>
          </w:p>
          <w:p w:rsidR="006D5ADE" w:rsidRPr="00296BEA" w:rsidRDefault="006D5ADE" w:rsidP="00100D85">
            <w:pPr>
              <w:tabs>
                <w:tab w:val="left" w:pos="978"/>
              </w:tabs>
              <w:jc w:val="both"/>
              <w:rPr>
                <w:sz w:val="20"/>
                <w:szCs w:val="20"/>
              </w:rPr>
            </w:pPr>
          </w:p>
          <w:p w:rsidR="00303C5C" w:rsidRDefault="00303C5C" w:rsidP="00100D85">
            <w:pPr>
              <w:tabs>
                <w:tab w:val="left" w:pos="978"/>
              </w:tabs>
              <w:jc w:val="both"/>
              <w:rPr>
                <w:rFonts w:cs="Times New Roman"/>
                <w:b/>
                <w:bCs/>
                <w:i/>
                <w:sz w:val="20"/>
                <w:szCs w:val="20"/>
              </w:rPr>
            </w:pPr>
          </w:p>
          <w:p w:rsidR="00C9146C" w:rsidRPr="00296BEA" w:rsidRDefault="00C9146C" w:rsidP="00100D85">
            <w:pPr>
              <w:tabs>
                <w:tab w:val="left" w:pos="978"/>
              </w:tabs>
              <w:jc w:val="both"/>
              <w:rPr>
                <w:sz w:val="20"/>
                <w:szCs w:val="20"/>
              </w:rPr>
            </w:pPr>
            <w:r w:rsidRPr="00296BEA">
              <w:rPr>
                <w:rFonts w:cs="Times New Roman"/>
                <w:b/>
                <w:bCs/>
                <w:i/>
                <w:sz w:val="20"/>
                <w:szCs w:val="20"/>
              </w:rPr>
              <w:t>PROYECTO MEJORAMIENTO DE LA AGRICULTURA FAMILIAR CAMPESINA E INDIGENA EN LOS DEPARTAMENTOS DE LA REGIÓN ORIENTAL DEL PARAGUAY –PROMAFI</w:t>
            </w:r>
          </w:p>
          <w:p w:rsidR="00F4446E" w:rsidRDefault="00C9146C" w:rsidP="006D5ADE">
            <w:pPr>
              <w:tabs>
                <w:tab w:val="left" w:pos="978"/>
              </w:tabs>
              <w:jc w:val="both"/>
              <w:rPr>
                <w:b/>
                <w:sz w:val="20"/>
                <w:szCs w:val="20"/>
              </w:rPr>
            </w:pPr>
            <w:r w:rsidRPr="00296BEA">
              <w:rPr>
                <w:sz w:val="20"/>
                <w:szCs w:val="20"/>
              </w:rPr>
              <w:t xml:space="preserve">FF 20 Rubro 873: </w:t>
            </w:r>
            <w:r w:rsidR="00CC4BA3" w:rsidRPr="00296BEA">
              <w:rPr>
                <w:sz w:val="20"/>
                <w:szCs w:val="20"/>
              </w:rPr>
              <w:t xml:space="preserve">Gs </w:t>
            </w:r>
            <w:r w:rsidR="004820BC">
              <w:rPr>
                <w:b/>
                <w:sz w:val="20"/>
                <w:szCs w:val="20"/>
              </w:rPr>
              <w:t>45.10</w:t>
            </w:r>
            <w:r w:rsidR="006D5ADE">
              <w:rPr>
                <w:b/>
                <w:sz w:val="20"/>
                <w:szCs w:val="20"/>
              </w:rPr>
              <w:t>0.000</w:t>
            </w:r>
            <w:r w:rsidR="007C5F44" w:rsidRPr="00296BEA">
              <w:rPr>
                <w:b/>
                <w:sz w:val="20"/>
                <w:szCs w:val="20"/>
              </w:rPr>
              <w:t>.</w:t>
            </w:r>
            <w:r w:rsidR="00296BEA" w:rsidRPr="00296BEA">
              <w:rPr>
                <w:b/>
                <w:sz w:val="20"/>
                <w:szCs w:val="20"/>
              </w:rPr>
              <w:t>-</w:t>
            </w:r>
          </w:p>
          <w:p w:rsidR="00B12555" w:rsidRPr="004820BC" w:rsidRDefault="00B12555" w:rsidP="00B12555">
            <w:pPr>
              <w:pStyle w:val="Prrafodelista1"/>
              <w:spacing w:after="0" w:line="240" w:lineRule="auto"/>
              <w:ind w:left="0"/>
              <w:jc w:val="both"/>
              <w:rPr>
                <w:color w:val="FF0000"/>
                <w:sz w:val="20"/>
                <w:szCs w:val="20"/>
              </w:rPr>
            </w:pPr>
          </w:p>
          <w:p w:rsidR="00B12555" w:rsidRPr="00321D6E" w:rsidRDefault="00B12555" w:rsidP="00B12555">
            <w:pPr>
              <w:tabs>
                <w:tab w:val="left" w:pos="978"/>
              </w:tabs>
              <w:jc w:val="both"/>
              <w:rPr>
                <w:b/>
                <w:i/>
                <w:sz w:val="20"/>
                <w:szCs w:val="20"/>
              </w:rPr>
            </w:pPr>
            <w:r w:rsidRPr="00321D6E">
              <w:rPr>
                <w:b/>
                <w:i/>
                <w:sz w:val="20"/>
                <w:szCs w:val="20"/>
              </w:rPr>
              <w:t>UAF – DIRECCIÓN GENERAL DE ADMINISTRACIÓN Y FINANZAS</w:t>
            </w:r>
          </w:p>
          <w:p w:rsidR="00B12555" w:rsidRPr="00321D6E" w:rsidRDefault="00E73BCD" w:rsidP="00321D6E">
            <w:pPr>
              <w:shd w:val="clear" w:color="auto" w:fill="FFFFFF"/>
              <w:rPr>
                <w:sz w:val="20"/>
                <w:szCs w:val="20"/>
              </w:rPr>
            </w:pPr>
            <w:r w:rsidRPr="00D16B1F">
              <w:t>Los gastos realizados a través de Fondo Fijo y/o Caja Chica que fueron utilizados para la contención de la pande</w:t>
            </w:r>
            <w:r w:rsidR="00321D6E" w:rsidRPr="00D16B1F">
              <w:t>mia del Corona Virus (Covid-19) correspondiente al mes de octubre de 2021: Alcohol al 70% x 1 Litro Cantidad: 10 Unidades Precio Unitario: 18.000 Precio Total: 180.000 (Guaraníes ciento ochenta mil).</w:t>
            </w:r>
          </w:p>
        </w:tc>
      </w:tr>
      <w:tr w:rsidR="006338E6" w:rsidRPr="006C6136" w:rsidTr="00F4446E">
        <w:trPr>
          <w:trHeight w:val="765"/>
        </w:trPr>
        <w:tc>
          <w:tcPr>
            <w:tcW w:w="3687" w:type="dxa"/>
          </w:tcPr>
          <w:p w:rsidR="00E574DD" w:rsidRPr="006338E6" w:rsidRDefault="00A60C84">
            <w:pPr>
              <w:pStyle w:val="Prrafodelista1"/>
              <w:spacing w:after="0" w:line="240" w:lineRule="auto"/>
              <w:ind w:left="0"/>
              <w:jc w:val="both"/>
              <w:rPr>
                <w:rFonts w:cstheme="minorHAnsi"/>
                <w:sz w:val="12"/>
                <w:szCs w:val="20"/>
              </w:rPr>
            </w:pPr>
            <w:r w:rsidRPr="006C6136">
              <w:rPr>
                <w:lang w:val="es-ES"/>
              </w:rPr>
              <w:lastRenderedPageBreak/>
              <w:br w:type="page"/>
            </w:r>
          </w:p>
          <w:p w:rsidR="00E574DD" w:rsidRDefault="00E574DD">
            <w:pPr>
              <w:pStyle w:val="Prrafodelista1"/>
              <w:spacing w:after="0" w:line="240" w:lineRule="auto"/>
              <w:ind w:left="0"/>
              <w:jc w:val="both"/>
              <w:rPr>
                <w:rFonts w:cstheme="minorHAnsi"/>
                <w:sz w:val="20"/>
                <w:szCs w:val="20"/>
              </w:rPr>
            </w:pPr>
          </w:p>
          <w:p w:rsidR="00303C5C" w:rsidRDefault="00303C5C">
            <w:pPr>
              <w:pStyle w:val="Prrafodelista1"/>
              <w:spacing w:after="0" w:line="240" w:lineRule="auto"/>
              <w:ind w:left="0"/>
              <w:jc w:val="both"/>
              <w:rPr>
                <w:rFonts w:cstheme="minorHAnsi"/>
                <w:sz w:val="20"/>
                <w:szCs w:val="20"/>
              </w:rPr>
            </w:pPr>
          </w:p>
          <w:p w:rsidR="00303C5C" w:rsidRDefault="00303C5C">
            <w:pPr>
              <w:pStyle w:val="Prrafodelista1"/>
              <w:spacing w:after="0" w:line="240" w:lineRule="auto"/>
              <w:ind w:left="0"/>
              <w:jc w:val="both"/>
              <w:rPr>
                <w:rFonts w:cstheme="minorHAnsi"/>
                <w:sz w:val="20"/>
                <w:szCs w:val="20"/>
              </w:rPr>
            </w:pPr>
          </w:p>
          <w:p w:rsidR="00303C5C" w:rsidRDefault="00303C5C">
            <w:pPr>
              <w:pStyle w:val="Prrafodelista1"/>
              <w:spacing w:after="0" w:line="240" w:lineRule="auto"/>
              <w:ind w:left="0"/>
              <w:jc w:val="both"/>
              <w:rPr>
                <w:rFonts w:cstheme="minorHAnsi"/>
                <w:sz w:val="20"/>
                <w:szCs w:val="20"/>
              </w:rPr>
            </w:pPr>
          </w:p>
          <w:p w:rsidR="00303C5C" w:rsidRDefault="00303C5C">
            <w:pPr>
              <w:pStyle w:val="Prrafodelista1"/>
              <w:spacing w:after="0" w:line="240" w:lineRule="auto"/>
              <w:ind w:left="0"/>
              <w:jc w:val="both"/>
              <w:rPr>
                <w:rFonts w:cstheme="minorHAnsi"/>
                <w:sz w:val="20"/>
                <w:szCs w:val="20"/>
              </w:rPr>
            </w:pPr>
          </w:p>
          <w:p w:rsidR="00303C5C" w:rsidRDefault="00303C5C">
            <w:pPr>
              <w:pStyle w:val="Prrafodelista1"/>
              <w:spacing w:after="0" w:line="240" w:lineRule="auto"/>
              <w:ind w:left="0"/>
              <w:jc w:val="both"/>
              <w:rPr>
                <w:rFonts w:cstheme="minorHAnsi"/>
                <w:sz w:val="20"/>
                <w:szCs w:val="20"/>
              </w:rPr>
            </w:pPr>
          </w:p>
          <w:p w:rsidR="00303C5C" w:rsidRDefault="00303C5C">
            <w:pPr>
              <w:pStyle w:val="Prrafodelista1"/>
              <w:spacing w:after="0" w:line="240" w:lineRule="auto"/>
              <w:ind w:left="0"/>
              <w:jc w:val="both"/>
              <w:rPr>
                <w:rFonts w:cstheme="minorHAnsi"/>
                <w:sz w:val="20"/>
                <w:szCs w:val="20"/>
              </w:rPr>
            </w:pPr>
          </w:p>
          <w:p w:rsidR="00303C5C" w:rsidRDefault="00303C5C">
            <w:pPr>
              <w:pStyle w:val="Prrafodelista1"/>
              <w:spacing w:after="0" w:line="240" w:lineRule="auto"/>
              <w:ind w:left="0"/>
              <w:jc w:val="both"/>
              <w:rPr>
                <w:rFonts w:cstheme="minorHAnsi"/>
                <w:sz w:val="20"/>
                <w:szCs w:val="20"/>
              </w:rPr>
            </w:pPr>
          </w:p>
          <w:p w:rsidR="00303C5C" w:rsidRPr="006338E6" w:rsidRDefault="00303C5C">
            <w:pPr>
              <w:pStyle w:val="Prrafodelista1"/>
              <w:spacing w:after="0" w:line="240" w:lineRule="auto"/>
              <w:ind w:left="0"/>
              <w:jc w:val="both"/>
              <w:rPr>
                <w:rFonts w:cstheme="minorHAnsi"/>
                <w:sz w:val="20"/>
                <w:szCs w:val="20"/>
              </w:rPr>
            </w:pPr>
          </w:p>
          <w:p w:rsidR="00B25182"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Gastos efectivamente realizados y comprometidos, en relación con las metas previamente establecidas y la programación presupuestaria.</w:t>
            </w:r>
          </w:p>
        </w:tc>
        <w:tc>
          <w:tcPr>
            <w:tcW w:w="6945" w:type="dxa"/>
            <w:gridSpan w:val="2"/>
          </w:tcPr>
          <w:p w:rsidR="006372D9" w:rsidRPr="00D86269" w:rsidRDefault="006372D9" w:rsidP="006372D9">
            <w:pPr>
              <w:spacing w:after="0" w:line="240" w:lineRule="auto"/>
              <w:rPr>
                <w:rFonts w:cs="Times New Roman"/>
                <w:b/>
                <w:bCs/>
                <w:i/>
                <w:color w:val="FF0000"/>
                <w:sz w:val="6"/>
                <w:szCs w:val="20"/>
              </w:rPr>
            </w:pPr>
          </w:p>
          <w:p w:rsidR="00E952E7" w:rsidRDefault="00E952E7" w:rsidP="006372D9">
            <w:pPr>
              <w:spacing w:after="0" w:line="240" w:lineRule="auto"/>
              <w:rPr>
                <w:rFonts w:cs="Times New Roman"/>
                <w:b/>
                <w:bCs/>
                <w:i/>
                <w:sz w:val="20"/>
                <w:szCs w:val="20"/>
              </w:rPr>
            </w:pPr>
          </w:p>
          <w:p w:rsidR="006372D9" w:rsidRPr="009B54D1" w:rsidRDefault="006372D9" w:rsidP="006372D9">
            <w:pPr>
              <w:spacing w:after="0" w:line="240" w:lineRule="auto"/>
              <w:rPr>
                <w:rFonts w:cs="Times New Roman"/>
                <w:b/>
                <w:bCs/>
                <w:i/>
                <w:sz w:val="20"/>
                <w:szCs w:val="20"/>
              </w:rPr>
            </w:pPr>
            <w:r w:rsidRPr="009B54D1">
              <w:rPr>
                <w:rFonts w:cs="Times New Roman"/>
                <w:b/>
                <w:bCs/>
                <w:i/>
                <w:sz w:val="20"/>
                <w:szCs w:val="20"/>
              </w:rPr>
              <w:t>PROYECTO DE INSERCIÓN A LOS MERCADOS AGRARIOS – PIMA</w:t>
            </w:r>
          </w:p>
          <w:p w:rsidR="00F301F6" w:rsidRPr="009B54D1" w:rsidRDefault="00F301F6" w:rsidP="00B90B5A">
            <w:pPr>
              <w:spacing w:after="0" w:line="240" w:lineRule="auto"/>
              <w:jc w:val="both"/>
              <w:rPr>
                <w:rFonts w:cs="Times New Roman"/>
                <w:b/>
                <w:bCs/>
                <w:i/>
                <w:sz w:val="14"/>
                <w:szCs w:val="20"/>
              </w:rPr>
            </w:pPr>
          </w:p>
          <w:p w:rsidR="006372D9" w:rsidRPr="009B54D1" w:rsidRDefault="006372D9" w:rsidP="006372D9">
            <w:pPr>
              <w:spacing w:after="0" w:line="240" w:lineRule="auto"/>
              <w:rPr>
                <w:b/>
                <w:bCs/>
                <w:sz w:val="20"/>
                <w:szCs w:val="20"/>
              </w:rPr>
            </w:pPr>
            <w:r w:rsidRPr="009B54D1">
              <w:rPr>
                <w:sz w:val="20"/>
                <w:szCs w:val="20"/>
              </w:rPr>
              <w:t>Gasto realizado:</w:t>
            </w:r>
            <w:r w:rsidR="00130901">
              <w:rPr>
                <w:b/>
                <w:bCs/>
                <w:sz w:val="20"/>
                <w:szCs w:val="20"/>
              </w:rPr>
              <w:t>0</w:t>
            </w:r>
            <w:r w:rsidR="000306AA">
              <w:rPr>
                <w:b/>
                <w:bCs/>
                <w:sz w:val="20"/>
                <w:szCs w:val="20"/>
              </w:rPr>
              <w:t>.-</w:t>
            </w:r>
            <w:r w:rsidRPr="009B54D1">
              <w:rPr>
                <w:b/>
                <w:bCs/>
                <w:sz w:val="20"/>
                <w:szCs w:val="20"/>
              </w:rPr>
              <w:t xml:space="preserve">               </w:t>
            </w:r>
            <w:r w:rsidR="009B54D1">
              <w:rPr>
                <w:b/>
                <w:bCs/>
                <w:sz w:val="20"/>
                <w:szCs w:val="20"/>
              </w:rPr>
              <w:t xml:space="preserve">      </w:t>
            </w:r>
            <w:r w:rsidRPr="009B54D1">
              <w:rPr>
                <w:b/>
                <w:bCs/>
                <w:sz w:val="20"/>
                <w:szCs w:val="20"/>
              </w:rPr>
              <w:t xml:space="preserve">  </w:t>
            </w:r>
            <w:r w:rsidR="00130901">
              <w:rPr>
                <w:b/>
                <w:bCs/>
                <w:sz w:val="20"/>
                <w:szCs w:val="20"/>
              </w:rPr>
              <w:t xml:space="preserve">     </w:t>
            </w:r>
            <w:r w:rsidR="000306AA">
              <w:rPr>
                <w:b/>
                <w:bCs/>
                <w:sz w:val="20"/>
                <w:szCs w:val="20"/>
              </w:rPr>
              <w:t xml:space="preserve">                   </w:t>
            </w:r>
            <w:r w:rsidRPr="009B54D1">
              <w:rPr>
                <w:sz w:val="20"/>
                <w:szCs w:val="20"/>
              </w:rPr>
              <w:t xml:space="preserve">Avances: </w:t>
            </w:r>
            <w:r w:rsidR="000306AA">
              <w:rPr>
                <w:b/>
                <w:bCs/>
                <w:sz w:val="20"/>
                <w:szCs w:val="20"/>
              </w:rPr>
              <w:t>-</w:t>
            </w:r>
          </w:p>
          <w:p w:rsidR="006372D9" w:rsidRPr="00EF5116" w:rsidRDefault="006372D9" w:rsidP="006372D9">
            <w:pPr>
              <w:spacing w:after="0" w:line="240" w:lineRule="auto"/>
              <w:jc w:val="both"/>
              <w:rPr>
                <w:rFonts w:cs="Times New Roman"/>
                <w:b/>
                <w:bCs/>
                <w:i/>
                <w:sz w:val="20"/>
                <w:szCs w:val="20"/>
              </w:rPr>
            </w:pPr>
            <w:r w:rsidRPr="00EF5116">
              <w:rPr>
                <w:sz w:val="20"/>
                <w:szCs w:val="20"/>
              </w:rPr>
              <w:t xml:space="preserve">Gastos comprometidos: </w:t>
            </w:r>
            <w:r w:rsidR="001E5E13" w:rsidRPr="00EF5116">
              <w:rPr>
                <w:b/>
                <w:bCs/>
                <w:sz w:val="20"/>
                <w:szCs w:val="20"/>
              </w:rPr>
              <w:t>0</w:t>
            </w:r>
            <w:r w:rsidR="000306AA">
              <w:rPr>
                <w:b/>
                <w:bCs/>
                <w:sz w:val="20"/>
                <w:szCs w:val="20"/>
              </w:rPr>
              <w:t>.-</w:t>
            </w:r>
            <w:r w:rsidRPr="00EF5116">
              <w:rPr>
                <w:sz w:val="20"/>
                <w:szCs w:val="20"/>
              </w:rPr>
              <w:t xml:space="preserve">     </w:t>
            </w:r>
            <w:r w:rsidR="000274E9" w:rsidRPr="00EF5116">
              <w:rPr>
                <w:sz w:val="20"/>
                <w:szCs w:val="20"/>
              </w:rPr>
              <w:t xml:space="preserve"> </w:t>
            </w:r>
            <w:r w:rsidR="000306AA">
              <w:rPr>
                <w:sz w:val="20"/>
                <w:szCs w:val="20"/>
              </w:rPr>
              <w:t xml:space="preserve">                      </w:t>
            </w:r>
            <w:r w:rsidRPr="00EF5116">
              <w:rPr>
                <w:sz w:val="20"/>
                <w:szCs w:val="20"/>
              </w:rPr>
              <w:t xml:space="preserve">Metas: </w:t>
            </w:r>
            <w:r w:rsidR="00C30E89">
              <w:rPr>
                <w:b/>
                <w:bCs/>
                <w:sz w:val="20"/>
                <w:szCs w:val="20"/>
              </w:rPr>
              <w:t>22</w:t>
            </w:r>
            <w:r w:rsidRPr="00EF5116">
              <w:rPr>
                <w:b/>
                <w:bCs/>
                <w:sz w:val="20"/>
                <w:szCs w:val="20"/>
              </w:rPr>
              <w:t>0 Planes</w:t>
            </w:r>
          </w:p>
          <w:p w:rsidR="006372D9" w:rsidRDefault="006372D9" w:rsidP="00B90B5A">
            <w:pPr>
              <w:spacing w:after="0" w:line="240" w:lineRule="auto"/>
              <w:jc w:val="both"/>
              <w:rPr>
                <w:rFonts w:cs="Times New Roman"/>
                <w:b/>
                <w:bCs/>
                <w:i/>
                <w:sz w:val="12"/>
                <w:szCs w:val="20"/>
              </w:rPr>
            </w:pPr>
          </w:p>
          <w:p w:rsidR="00E64996" w:rsidRDefault="00E64996" w:rsidP="00B90B5A">
            <w:pPr>
              <w:spacing w:after="0" w:line="240" w:lineRule="auto"/>
              <w:jc w:val="both"/>
              <w:rPr>
                <w:rFonts w:cs="Times New Roman"/>
                <w:b/>
                <w:bCs/>
                <w:i/>
                <w:sz w:val="12"/>
                <w:szCs w:val="20"/>
              </w:rPr>
            </w:pPr>
          </w:p>
          <w:p w:rsidR="00E64996" w:rsidRPr="005A6CF8" w:rsidRDefault="00E64996" w:rsidP="00E64996">
            <w:pPr>
              <w:spacing w:after="0" w:line="240" w:lineRule="auto"/>
              <w:rPr>
                <w:rFonts w:cs="Times New Roman"/>
                <w:b/>
                <w:bCs/>
                <w:i/>
                <w:sz w:val="20"/>
                <w:szCs w:val="20"/>
              </w:rPr>
            </w:pPr>
            <w:r w:rsidRPr="005A6CF8">
              <w:rPr>
                <w:rFonts w:cs="Times New Roman"/>
                <w:b/>
                <w:bCs/>
                <w:i/>
                <w:sz w:val="20"/>
                <w:szCs w:val="20"/>
              </w:rPr>
              <w:t>PROYECTO RESTAURACIÓN DE LOS SISTEMAS DE PRODUCCIÓN DE LA AGRICULTURA FAMILIAR A NIVEL NACIONAL – RESIPROAF</w:t>
            </w:r>
          </w:p>
          <w:p w:rsidR="00E64996" w:rsidRPr="004820BC" w:rsidRDefault="00E64996" w:rsidP="00E64996">
            <w:pPr>
              <w:spacing w:after="0" w:line="240" w:lineRule="auto"/>
              <w:jc w:val="both"/>
              <w:rPr>
                <w:rFonts w:cs="Times New Roman"/>
                <w:b/>
                <w:bCs/>
                <w:i/>
                <w:color w:val="FF0000"/>
                <w:sz w:val="20"/>
                <w:szCs w:val="20"/>
              </w:rPr>
            </w:pPr>
          </w:p>
          <w:p w:rsidR="005A6CF8" w:rsidRPr="007A2150" w:rsidRDefault="005A6CF8" w:rsidP="005A6CF8">
            <w:pPr>
              <w:spacing w:after="0" w:line="240" w:lineRule="auto"/>
              <w:rPr>
                <w:rFonts w:asciiTheme="majorHAnsi" w:hAnsiTheme="majorHAnsi" w:cstheme="majorHAnsi"/>
                <w:sz w:val="20"/>
                <w:szCs w:val="20"/>
              </w:rPr>
            </w:pPr>
            <w:r w:rsidRPr="007A2150">
              <w:rPr>
                <w:rFonts w:asciiTheme="majorHAnsi" w:hAnsiTheme="majorHAnsi" w:cstheme="majorHAnsi"/>
                <w:sz w:val="20"/>
                <w:szCs w:val="20"/>
              </w:rPr>
              <w:t xml:space="preserve">Gastos realizados: </w:t>
            </w:r>
            <w:r w:rsidRPr="009176BD">
              <w:rPr>
                <w:rFonts w:asciiTheme="majorHAnsi" w:hAnsiTheme="majorHAnsi" w:cstheme="majorHAnsi"/>
                <w:b/>
                <w:sz w:val="20"/>
                <w:szCs w:val="20"/>
              </w:rPr>
              <w:t>17.932.023.054.</w:t>
            </w:r>
            <w:r w:rsidRPr="007A2150">
              <w:rPr>
                <w:rFonts w:asciiTheme="majorHAnsi" w:hAnsiTheme="majorHAnsi" w:cstheme="majorHAnsi"/>
                <w:b/>
                <w:sz w:val="20"/>
                <w:szCs w:val="20"/>
              </w:rPr>
              <w:tab/>
            </w:r>
            <w:r w:rsidRPr="007A2150">
              <w:rPr>
                <w:rFonts w:asciiTheme="majorHAnsi" w:hAnsiTheme="majorHAnsi" w:cstheme="majorHAnsi"/>
                <w:b/>
                <w:sz w:val="20"/>
                <w:szCs w:val="20"/>
              </w:rPr>
              <w:tab/>
            </w:r>
            <w:r w:rsidRPr="007A2150">
              <w:rPr>
                <w:rFonts w:asciiTheme="majorHAnsi" w:hAnsiTheme="majorHAnsi" w:cstheme="majorHAnsi"/>
                <w:sz w:val="20"/>
                <w:szCs w:val="20"/>
              </w:rPr>
              <w:t xml:space="preserve">Metas: </w:t>
            </w:r>
            <w:r>
              <w:rPr>
                <w:rFonts w:asciiTheme="majorHAnsi" w:hAnsiTheme="majorHAnsi" w:cstheme="majorHAnsi"/>
                <w:sz w:val="20"/>
                <w:szCs w:val="20"/>
              </w:rPr>
              <w:t>95</w:t>
            </w:r>
            <w:r w:rsidRPr="007A2150">
              <w:rPr>
                <w:rFonts w:asciiTheme="majorHAnsi" w:hAnsiTheme="majorHAnsi" w:cstheme="majorHAnsi"/>
                <w:sz w:val="20"/>
                <w:szCs w:val="20"/>
              </w:rPr>
              <w:t xml:space="preserve"> Transferencias.</w:t>
            </w:r>
          </w:p>
          <w:p w:rsidR="005A6CF8" w:rsidRPr="007A2150" w:rsidRDefault="005A6CF8" w:rsidP="005A6CF8">
            <w:pPr>
              <w:spacing w:after="0" w:line="240" w:lineRule="auto"/>
              <w:rPr>
                <w:rFonts w:asciiTheme="majorHAnsi" w:hAnsiTheme="majorHAnsi" w:cstheme="majorHAnsi"/>
                <w:sz w:val="20"/>
                <w:szCs w:val="20"/>
              </w:rPr>
            </w:pPr>
          </w:p>
          <w:p w:rsidR="00E64996" w:rsidRPr="002B01F0" w:rsidRDefault="005A6CF8" w:rsidP="005A6CF8">
            <w:pPr>
              <w:spacing w:after="0" w:line="240" w:lineRule="auto"/>
              <w:jc w:val="both"/>
              <w:rPr>
                <w:rFonts w:cs="Times New Roman"/>
                <w:b/>
                <w:bCs/>
                <w:i/>
                <w:sz w:val="20"/>
                <w:szCs w:val="20"/>
              </w:rPr>
            </w:pPr>
            <w:r w:rsidRPr="007A2150">
              <w:rPr>
                <w:rFonts w:asciiTheme="majorHAnsi" w:hAnsiTheme="majorHAnsi" w:cstheme="majorHAnsi"/>
                <w:sz w:val="20"/>
                <w:szCs w:val="20"/>
              </w:rPr>
              <w:t>Gastos comprometidos:</w:t>
            </w:r>
            <w:r>
              <w:rPr>
                <w:rFonts w:asciiTheme="majorHAnsi" w:hAnsiTheme="majorHAnsi" w:cstheme="majorHAnsi"/>
                <w:sz w:val="20"/>
                <w:szCs w:val="20"/>
              </w:rPr>
              <w:t xml:space="preserve"> </w:t>
            </w:r>
            <w:r w:rsidRPr="005A6CF8">
              <w:rPr>
                <w:rFonts w:asciiTheme="majorHAnsi" w:hAnsiTheme="majorHAnsi" w:cstheme="majorHAnsi"/>
                <w:b/>
                <w:sz w:val="20"/>
                <w:szCs w:val="20"/>
              </w:rPr>
              <w:t>56.007.335.733</w:t>
            </w:r>
            <w:r w:rsidRPr="007A2150">
              <w:rPr>
                <w:rFonts w:asciiTheme="majorHAnsi" w:hAnsiTheme="majorHAnsi" w:cstheme="majorHAnsi"/>
                <w:sz w:val="20"/>
                <w:szCs w:val="20"/>
              </w:rPr>
              <w:tab/>
              <w:t xml:space="preserve">Metas: </w:t>
            </w:r>
            <w:r>
              <w:rPr>
                <w:rFonts w:asciiTheme="majorHAnsi" w:hAnsiTheme="majorHAnsi" w:cstheme="majorHAnsi"/>
                <w:sz w:val="20"/>
                <w:szCs w:val="20"/>
              </w:rPr>
              <w:t xml:space="preserve">455 </w:t>
            </w:r>
            <w:r w:rsidRPr="007A2150">
              <w:rPr>
                <w:rFonts w:asciiTheme="majorHAnsi" w:hAnsiTheme="majorHAnsi" w:cstheme="majorHAnsi"/>
                <w:sz w:val="20"/>
                <w:szCs w:val="20"/>
              </w:rPr>
              <w:t>Transferencias.</w:t>
            </w:r>
          </w:p>
          <w:p w:rsidR="00E64996" w:rsidRPr="001B2089" w:rsidRDefault="00E64996" w:rsidP="00B90B5A">
            <w:pPr>
              <w:spacing w:after="0" w:line="240" w:lineRule="auto"/>
              <w:jc w:val="both"/>
              <w:rPr>
                <w:rFonts w:cs="Times New Roman"/>
                <w:b/>
                <w:bCs/>
                <w:i/>
                <w:color w:val="FF0000"/>
                <w:sz w:val="12"/>
                <w:szCs w:val="20"/>
              </w:rPr>
            </w:pPr>
          </w:p>
          <w:p w:rsidR="0034004A" w:rsidRPr="00296BEA" w:rsidRDefault="0034004A" w:rsidP="00B90B5A">
            <w:pPr>
              <w:spacing w:after="0" w:line="240" w:lineRule="auto"/>
              <w:jc w:val="both"/>
              <w:rPr>
                <w:rFonts w:cs="Times New Roman"/>
                <w:b/>
                <w:bCs/>
                <w:i/>
                <w:sz w:val="20"/>
                <w:szCs w:val="20"/>
              </w:rPr>
            </w:pPr>
            <w:r w:rsidRPr="00296BEA">
              <w:rPr>
                <w:rFonts w:cs="Times New Roman"/>
                <w:b/>
                <w:bCs/>
                <w:i/>
                <w:sz w:val="20"/>
                <w:szCs w:val="20"/>
              </w:rPr>
              <w:t>PROYECTO MEJORAMIENTO DE LA AGRICULTURA FAMILIAR CAMPESINA E INDIGENA EN CADENAS DE VALOR EN LA REGIÓN ORIENTAL – PPI 2</w:t>
            </w:r>
          </w:p>
          <w:p w:rsidR="0034004A" w:rsidRPr="00296BEA" w:rsidRDefault="0034004A" w:rsidP="00B90B5A">
            <w:pPr>
              <w:jc w:val="both"/>
              <w:rPr>
                <w:b/>
                <w:sz w:val="2"/>
                <w:szCs w:val="20"/>
              </w:rPr>
            </w:pPr>
          </w:p>
          <w:p w:rsidR="0021570F" w:rsidRPr="00296BEA" w:rsidRDefault="0034004A" w:rsidP="00B90B5A">
            <w:pPr>
              <w:jc w:val="both"/>
              <w:rPr>
                <w:b/>
                <w:sz w:val="20"/>
                <w:szCs w:val="20"/>
              </w:rPr>
            </w:pPr>
            <w:r w:rsidRPr="00296BEA">
              <w:rPr>
                <w:sz w:val="20"/>
                <w:szCs w:val="20"/>
              </w:rPr>
              <w:t xml:space="preserve">Gastos realizados: </w:t>
            </w:r>
            <w:r w:rsidRPr="00296BEA">
              <w:rPr>
                <w:b/>
                <w:sz w:val="20"/>
                <w:szCs w:val="20"/>
              </w:rPr>
              <w:t>Gs.</w:t>
            </w:r>
            <w:r w:rsidR="004820BC">
              <w:rPr>
                <w:b/>
                <w:sz w:val="20"/>
                <w:szCs w:val="20"/>
              </w:rPr>
              <w:t xml:space="preserve"> 521.177.851</w:t>
            </w:r>
            <w:r w:rsidR="00296BEA">
              <w:rPr>
                <w:b/>
                <w:sz w:val="20"/>
                <w:szCs w:val="20"/>
              </w:rPr>
              <w:t>.-</w:t>
            </w:r>
          </w:p>
          <w:p w:rsidR="00DC4F0B" w:rsidRPr="00296BEA" w:rsidRDefault="0034004A" w:rsidP="00B90B5A">
            <w:pPr>
              <w:jc w:val="both"/>
              <w:rPr>
                <w:sz w:val="20"/>
                <w:szCs w:val="20"/>
              </w:rPr>
            </w:pPr>
            <w:r w:rsidRPr="00296BEA">
              <w:rPr>
                <w:sz w:val="20"/>
                <w:szCs w:val="20"/>
              </w:rPr>
              <w:t xml:space="preserve">Gastos comprometidos: </w:t>
            </w:r>
            <w:r w:rsidR="00003265" w:rsidRPr="00296BEA">
              <w:rPr>
                <w:b/>
                <w:sz w:val="20"/>
                <w:szCs w:val="20"/>
              </w:rPr>
              <w:t xml:space="preserve">Gs. </w:t>
            </w:r>
            <w:r w:rsidR="00156337" w:rsidRPr="00296BEA">
              <w:rPr>
                <w:b/>
                <w:sz w:val="20"/>
                <w:szCs w:val="20"/>
              </w:rPr>
              <w:t>26.380.989.090</w:t>
            </w:r>
            <w:r w:rsidR="00673F55" w:rsidRPr="00296BEA">
              <w:rPr>
                <w:b/>
                <w:sz w:val="20"/>
                <w:szCs w:val="20"/>
              </w:rPr>
              <w:t>.</w:t>
            </w:r>
            <w:r w:rsidR="00296BEA">
              <w:rPr>
                <w:b/>
                <w:sz w:val="20"/>
                <w:szCs w:val="20"/>
              </w:rPr>
              <w:t>-</w:t>
            </w:r>
          </w:p>
          <w:p w:rsidR="009979EB" w:rsidRPr="00296BEA" w:rsidRDefault="00DC4F0B" w:rsidP="00B90B5A">
            <w:pPr>
              <w:tabs>
                <w:tab w:val="left" w:pos="978"/>
              </w:tabs>
              <w:jc w:val="both"/>
              <w:rPr>
                <w:sz w:val="20"/>
                <w:szCs w:val="20"/>
              </w:rPr>
            </w:pPr>
            <w:r w:rsidRPr="00296BEA">
              <w:rPr>
                <w:rFonts w:cs="Times New Roman"/>
                <w:b/>
                <w:bCs/>
                <w:i/>
                <w:sz w:val="20"/>
                <w:szCs w:val="20"/>
              </w:rPr>
              <w:t>PROYECTO MEJORAMIENTO DE LA AGRICULTURA FAMILIAR CAMPESINA E INDIGENA EN LOS DEPARTAMENTOS DE LA REGIÓN ORIENTAL DEL PARAGUAY –PROMAFI</w:t>
            </w:r>
          </w:p>
          <w:p w:rsidR="009979EB" w:rsidRPr="00296BEA" w:rsidRDefault="009979EB" w:rsidP="00B90B5A">
            <w:pPr>
              <w:spacing w:after="0" w:line="240" w:lineRule="auto"/>
              <w:jc w:val="both"/>
              <w:rPr>
                <w:b/>
                <w:sz w:val="20"/>
                <w:szCs w:val="20"/>
              </w:rPr>
            </w:pPr>
            <w:r w:rsidRPr="00296BEA">
              <w:rPr>
                <w:sz w:val="20"/>
                <w:szCs w:val="20"/>
              </w:rPr>
              <w:t xml:space="preserve">Gastos realizados: </w:t>
            </w:r>
            <w:r w:rsidR="00847063" w:rsidRPr="00296BEA">
              <w:rPr>
                <w:b/>
                <w:sz w:val="20"/>
                <w:szCs w:val="20"/>
              </w:rPr>
              <w:t>Gs.</w:t>
            </w:r>
            <w:r w:rsidR="004820BC">
              <w:rPr>
                <w:b/>
                <w:sz w:val="20"/>
                <w:szCs w:val="20"/>
              </w:rPr>
              <w:t>148.716.087.</w:t>
            </w:r>
            <w:r w:rsidR="00296BEA">
              <w:rPr>
                <w:b/>
                <w:sz w:val="20"/>
                <w:szCs w:val="20"/>
              </w:rPr>
              <w:t>-</w:t>
            </w:r>
          </w:p>
          <w:p w:rsidR="00021FA6" w:rsidRPr="00296BEA" w:rsidRDefault="00021FA6" w:rsidP="00B90B5A">
            <w:pPr>
              <w:spacing w:after="0" w:line="240" w:lineRule="auto"/>
              <w:jc w:val="both"/>
              <w:rPr>
                <w:sz w:val="8"/>
                <w:szCs w:val="20"/>
              </w:rPr>
            </w:pPr>
          </w:p>
          <w:p w:rsidR="00AF7DBA" w:rsidRPr="00296BEA" w:rsidRDefault="00AF7DBA" w:rsidP="00AF7DBA">
            <w:pPr>
              <w:jc w:val="both"/>
              <w:rPr>
                <w:sz w:val="20"/>
                <w:szCs w:val="20"/>
              </w:rPr>
            </w:pPr>
            <w:r w:rsidRPr="00296BEA">
              <w:rPr>
                <w:sz w:val="20"/>
                <w:szCs w:val="20"/>
              </w:rPr>
              <w:t xml:space="preserve">Gastos comprometidos: </w:t>
            </w:r>
            <w:r w:rsidRPr="00296BEA">
              <w:rPr>
                <w:b/>
                <w:sz w:val="20"/>
                <w:szCs w:val="20"/>
              </w:rPr>
              <w:t>Gs.</w:t>
            </w:r>
            <w:r w:rsidR="00156337" w:rsidRPr="00296BEA">
              <w:rPr>
                <w:b/>
                <w:sz w:val="20"/>
                <w:szCs w:val="20"/>
              </w:rPr>
              <w:t>32.539.194.665</w:t>
            </w:r>
            <w:r w:rsidR="00673F55" w:rsidRPr="00296BEA">
              <w:rPr>
                <w:b/>
                <w:sz w:val="20"/>
                <w:szCs w:val="20"/>
              </w:rPr>
              <w:t>.</w:t>
            </w:r>
            <w:r w:rsidR="00296BEA">
              <w:rPr>
                <w:b/>
                <w:sz w:val="20"/>
                <w:szCs w:val="20"/>
              </w:rPr>
              <w:t>-</w:t>
            </w:r>
          </w:p>
          <w:p w:rsidR="00B25182" w:rsidRPr="00D86269" w:rsidRDefault="005476FF" w:rsidP="00B90B5A">
            <w:pPr>
              <w:spacing w:after="0" w:line="240" w:lineRule="auto"/>
              <w:jc w:val="both"/>
              <w:rPr>
                <w:color w:val="FF0000"/>
                <w:sz w:val="20"/>
                <w:szCs w:val="20"/>
              </w:rPr>
            </w:pPr>
            <w:r w:rsidRPr="00D86269">
              <w:rPr>
                <w:color w:val="FF0000"/>
                <w:sz w:val="20"/>
                <w:szCs w:val="20"/>
              </w:rPr>
              <w:t xml:space="preserve"> </w:t>
            </w:r>
          </w:p>
        </w:tc>
      </w:tr>
      <w:tr w:rsidR="006338E6" w:rsidRPr="006338E6" w:rsidTr="00F4446E">
        <w:trPr>
          <w:trHeight w:val="495"/>
        </w:trPr>
        <w:tc>
          <w:tcPr>
            <w:tcW w:w="3687" w:type="dxa"/>
          </w:tcPr>
          <w:p w:rsidR="00E574DD"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 xml:space="preserve"> </w:t>
            </w:r>
          </w:p>
          <w:p w:rsidR="00521645" w:rsidRPr="006338E6" w:rsidRDefault="00521645">
            <w:pPr>
              <w:pStyle w:val="Prrafodelista1"/>
              <w:spacing w:after="0" w:line="240" w:lineRule="auto"/>
              <w:ind w:left="0"/>
              <w:jc w:val="both"/>
              <w:rPr>
                <w:rFonts w:cstheme="minorHAnsi"/>
                <w:sz w:val="20"/>
                <w:szCs w:val="20"/>
              </w:rPr>
            </w:pPr>
          </w:p>
          <w:p w:rsidR="00B25182"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Especificación del porcentaje de la meta que se alcanza con lo efectivamente ejecutado.</w:t>
            </w:r>
          </w:p>
        </w:tc>
        <w:tc>
          <w:tcPr>
            <w:tcW w:w="6945" w:type="dxa"/>
            <w:gridSpan w:val="2"/>
          </w:tcPr>
          <w:p w:rsidR="00521645" w:rsidRPr="00EF5116" w:rsidRDefault="00521645" w:rsidP="00B90B5A">
            <w:pPr>
              <w:spacing w:after="0" w:line="240" w:lineRule="auto"/>
              <w:jc w:val="both"/>
              <w:rPr>
                <w:rFonts w:cs="Times New Roman"/>
                <w:b/>
                <w:bCs/>
                <w:i/>
                <w:sz w:val="20"/>
                <w:szCs w:val="20"/>
              </w:rPr>
            </w:pPr>
          </w:p>
          <w:p w:rsidR="00A92A6B" w:rsidRPr="00EF5116" w:rsidRDefault="00A92A6B" w:rsidP="00A92A6B">
            <w:pPr>
              <w:spacing w:after="0" w:line="240" w:lineRule="auto"/>
              <w:rPr>
                <w:rFonts w:cs="Times New Roman"/>
                <w:b/>
                <w:bCs/>
                <w:i/>
                <w:sz w:val="20"/>
                <w:szCs w:val="20"/>
              </w:rPr>
            </w:pPr>
            <w:r w:rsidRPr="00EF5116">
              <w:rPr>
                <w:rFonts w:cs="Times New Roman"/>
                <w:b/>
                <w:bCs/>
                <w:i/>
                <w:sz w:val="20"/>
                <w:szCs w:val="20"/>
              </w:rPr>
              <w:t>PROYECTO DE INSERCIÓN A LOS MERCADOS AGRARIOS – PIMA</w:t>
            </w:r>
          </w:p>
          <w:p w:rsidR="00A92A6B" w:rsidRPr="00EF5116" w:rsidRDefault="00A92A6B" w:rsidP="00B90B5A">
            <w:pPr>
              <w:spacing w:after="0" w:line="240" w:lineRule="auto"/>
              <w:jc w:val="both"/>
              <w:rPr>
                <w:sz w:val="20"/>
                <w:szCs w:val="20"/>
              </w:rPr>
            </w:pPr>
          </w:p>
          <w:p w:rsidR="008842F4" w:rsidRDefault="00A92A6B" w:rsidP="00B90B5A">
            <w:pPr>
              <w:spacing w:after="0" w:line="240" w:lineRule="auto"/>
              <w:jc w:val="both"/>
              <w:rPr>
                <w:b/>
                <w:bCs/>
                <w:sz w:val="20"/>
                <w:szCs w:val="20"/>
              </w:rPr>
            </w:pPr>
            <w:r w:rsidRPr="00EF5116">
              <w:rPr>
                <w:sz w:val="20"/>
                <w:szCs w:val="20"/>
              </w:rPr>
              <w:t xml:space="preserve">Meta: </w:t>
            </w:r>
            <w:r w:rsidR="008166C4">
              <w:rPr>
                <w:b/>
                <w:bCs/>
                <w:sz w:val="20"/>
                <w:szCs w:val="20"/>
              </w:rPr>
              <w:t>220</w:t>
            </w:r>
            <w:r w:rsidRPr="00EF5116">
              <w:rPr>
                <w:b/>
                <w:bCs/>
                <w:sz w:val="20"/>
                <w:szCs w:val="20"/>
              </w:rPr>
              <w:t xml:space="preserve"> Planes de Asistencia</w:t>
            </w:r>
            <w:r w:rsidRPr="00EF5116">
              <w:rPr>
                <w:sz w:val="20"/>
                <w:szCs w:val="20"/>
              </w:rPr>
              <w:t xml:space="preserve">                       Porcentaje: </w:t>
            </w:r>
            <w:r w:rsidR="009F582C">
              <w:rPr>
                <w:b/>
                <w:bCs/>
                <w:sz w:val="20"/>
                <w:szCs w:val="20"/>
              </w:rPr>
              <w:t>0</w:t>
            </w:r>
          </w:p>
          <w:p w:rsidR="00522B92" w:rsidRPr="00246DD1" w:rsidRDefault="00522B92" w:rsidP="00B90B5A">
            <w:pPr>
              <w:spacing w:after="0" w:line="240" w:lineRule="auto"/>
              <w:jc w:val="both"/>
              <w:rPr>
                <w:b/>
                <w:bCs/>
                <w:sz w:val="20"/>
                <w:szCs w:val="20"/>
              </w:rPr>
            </w:pPr>
          </w:p>
          <w:p w:rsidR="00522B92" w:rsidRPr="005A6CF8" w:rsidRDefault="00522B92" w:rsidP="00522B92">
            <w:pPr>
              <w:spacing w:after="0" w:line="240" w:lineRule="auto"/>
              <w:rPr>
                <w:rFonts w:cs="Times New Roman"/>
                <w:b/>
                <w:bCs/>
                <w:i/>
                <w:sz w:val="20"/>
                <w:szCs w:val="20"/>
              </w:rPr>
            </w:pPr>
            <w:r w:rsidRPr="005A6CF8">
              <w:rPr>
                <w:rFonts w:cs="Times New Roman"/>
                <w:b/>
                <w:bCs/>
                <w:i/>
                <w:sz w:val="20"/>
                <w:szCs w:val="20"/>
              </w:rPr>
              <w:t>PROYECTO RESTAURACIÓN DE LOS SISTEMAS DE PRODUCCIÓN DE LA AGRICULTURA FAMILIAR A NIVEL NACIONAL – RESIPROAF</w:t>
            </w:r>
          </w:p>
          <w:p w:rsidR="00522B92" w:rsidRPr="005A6CF8" w:rsidRDefault="00522B92" w:rsidP="00522B92">
            <w:pPr>
              <w:spacing w:after="0" w:line="240" w:lineRule="auto"/>
              <w:jc w:val="both"/>
              <w:rPr>
                <w:rFonts w:cs="Times New Roman"/>
                <w:b/>
                <w:bCs/>
                <w:i/>
                <w:sz w:val="18"/>
                <w:szCs w:val="20"/>
              </w:rPr>
            </w:pPr>
          </w:p>
          <w:p w:rsidR="00522B92" w:rsidRPr="005A6CF8" w:rsidRDefault="00522B92" w:rsidP="00522B92">
            <w:pPr>
              <w:spacing w:after="0" w:line="240" w:lineRule="auto"/>
              <w:jc w:val="both"/>
              <w:rPr>
                <w:sz w:val="20"/>
                <w:szCs w:val="20"/>
              </w:rPr>
            </w:pPr>
            <w:r w:rsidRPr="005A6CF8">
              <w:rPr>
                <w:sz w:val="20"/>
                <w:szCs w:val="20"/>
              </w:rPr>
              <w:t xml:space="preserve">Meta: </w:t>
            </w:r>
            <w:r w:rsidRPr="005A6CF8">
              <w:rPr>
                <w:b/>
                <w:sz w:val="20"/>
                <w:szCs w:val="20"/>
              </w:rPr>
              <w:t>872</w:t>
            </w:r>
            <w:r w:rsidRPr="005A6CF8">
              <w:rPr>
                <w:sz w:val="20"/>
                <w:szCs w:val="20"/>
              </w:rPr>
              <w:t xml:space="preserve">        Porcentaje:   </w:t>
            </w:r>
            <w:r w:rsidR="009F582C" w:rsidRPr="005A6CF8">
              <w:rPr>
                <w:b/>
                <w:sz w:val="20"/>
                <w:szCs w:val="20"/>
              </w:rPr>
              <w:t>48</w:t>
            </w:r>
            <w:r w:rsidR="005A6CF8" w:rsidRPr="005A6CF8">
              <w:rPr>
                <w:b/>
                <w:sz w:val="20"/>
                <w:szCs w:val="20"/>
              </w:rPr>
              <w:t xml:space="preserve"> </w:t>
            </w:r>
          </w:p>
          <w:p w:rsidR="00A92A6B" w:rsidRDefault="00A92A6B" w:rsidP="00B90B5A">
            <w:pPr>
              <w:spacing w:after="0" w:line="240" w:lineRule="auto"/>
              <w:jc w:val="both"/>
              <w:rPr>
                <w:b/>
                <w:color w:val="FF0000"/>
                <w:sz w:val="20"/>
                <w:szCs w:val="20"/>
              </w:rPr>
            </w:pPr>
          </w:p>
          <w:p w:rsidR="00891708" w:rsidRPr="008166C4" w:rsidRDefault="00891708" w:rsidP="00B90B5A">
            <w:pPr>
              <w:spacing w:after="0" w:line="240" w:lineRule="auto"/>
              <w:jc w:val="both"/>
              <w:rPr>
                <w:b/>
                <w:color w:val="FF0000"/>
                <w:sz w:val="20"/>
                <w:szCs w:val="20"/>
              </w:rPr>
            </w:pPr>
          </w:p>
          <w:p w:rsidR="008842F4" w:rsidRPr="00296BEA" w:rsidRDefault="008842F4" w:rsidP="00B90B5A">
            <w:pPr>
              <w:spacing w:after="0" w:line="240" w:lineRule="auto"/>
              <w:jc w:val="both"/>
              <w:rPr>
                <w:rFonts w:cs="Times New Roman"/>
                <w:b/>
                <w:bCs/>
                <w:i/>
                <w:sz w:val="20"/>
                <w:szCs w:val="20"/>
              </w:rPr>
            </w:pPr>
            <w:r w:rsidRPr="00296BEA">
              <w:rPr>
                <w:rFonts w:cs="Times New Roman"/>
                <w:b/>
                <w:bCs/>
                <w:i/>
                <w:sz w:val="20"/>
                <w:szCs w:val="20"/>
              </w:rPr>
              <w:t>PROYECTO MEJORAMIENTO DE LA AGRICULTURA FAMILIAR CAMPESINA E INDIGENA EN CADENAS DE VALOR EN LA REGIÓN ORIENTAL – PPI 2</w:t>
            </w:r>
          </w:p>
          <w:p w:rsidR="00521645" w:rsidRPr="00296BEA" w:rsidRDefault="00521645" w:rsidP="00B90B5A">
            <w:pPr>
              <w:spacing w:after="0" w:line="240" w:lineRule="auto"/>
              <w:jc w:val="both"/>
              <w:rPr>
                <w:b/>
                <w:sz w:val="20"/>
                <w:szCs w:val="20"/>
              </w:rPr>
            </w:pPr>
          </w:p>
          <w:p w:rsidR="008842F4" w:rsidRPr="00296BEA" w:rsidRDefault="008842F4" w:rsidP="00B90B5A">
            <w:pPr>
              <w:spacing w:after="0" w:line="240" w:lineRule="auto"/>
              <w:jc w:val="both"/>
              <w:rPr>
                <w:b/>
                <w:sz w:val="20"/>
                <w:szCs w:val="20"/>
              </w:rPr>
            </w:pPr>
            <w:r w:rsidRPr="00296BEA">
              <w:rPr>
                <w:sz w:val="20"/>
                <w:szCs w:val="20"/>
              </w:rPr>
              <w:t xml:space="preserve">Meta: </w:t>
            </w:r>
            <w:r w:rsidR="008B6682" w:rsidRPr="00296BEA">
              <w:rPr>
                <w:b/>
                <w:sz w:val="20"/>
                <w:szCs w:val="20"/>
              </w:rPr>
              <w:t>79</w:t>
            </w:r>
            <w:r w:rsidRPr="00296BEA">
              <w:rPr>
                <w:b/>
                <w:sz w:val="20"/>
                <w:szCs w:val="20"/>
              </w:rPr>
              <w:t xml:space="preserve"> </w:t>
            </w:r>
            <w:r w:rsidRPr="00296BEA">
              <w:rPr>
                <w:sz w:val="20"/>
                <w:szCs w:val="20"/>
              </w:rPr>
              <w:t xml:space="preserve">Planes   Porcentaje: </w:t>
            </w:r>
            <w:r w:rsidR="00296BEA">
              <w:rPr>
                <w:b/>
                <w:sz w:val="20"/>
                <w:szCs w:val="20"/>
              </w:rPr>
              <w:t>23</w:t>
            </w:r>
          </w:p>
          <w:p w:rsidR="00F049B0" w:rsidRPr="00296BEA" w:rsidRDefault="00F049B0" w:rsidP="00B90B5A">
            <w:pPr>
              <w:spacing w:after="0" w:line="240" w:lineRule="auto"/>
              <w:jc w:val="both"/>
              <w:rPr>
                <w:b/>
                <w:sz w:val="20"/>
                <w:szCs w:val="20"/>
              </w:rPr>
            </w:pPr>
          </w:p>
          <w:p w:rsidR="00F049B0" w:rsidRPr="00296BEA" w:rsidRDefault="00F049B0" w:rsidP="00B90B5A">
            <w:pPr>
              <w:tabs>
                <w:tab w:val="left" w:pos="978"/>
              </w:tabs>
              <w:jc w:val="both"/>
              <w:rPr>
                <w:sz w:val="20"/>
                <w:szCs w:val="20"/>
              </w:rPr>
            </w:pPr>
            <w:r w:rsidRPr="00296BEA">
              <w:rPr>
                <w:rFonts w:cs="Times New Roman"/>
                <w:b/>
                <w:bCs/>
                <w:i/>
                <w:sz w:val="20"/>
                <w:szCs w:val="20"/>
              </w:rPr>
              <w:t>PROYECTO MEJORAMIENTO DE LA AGRICULTURA FAMILIAR CAMPESINA E INDIGENA EN LOS DEPARTAMENTOS DE LA REGIÓN ORIENTAL DEL PARAGUAY –PROMAFI</w:t>
            </w:r>
          </w:p>
          <w:p w:rsidR="00F049B0" w:rsidRPr="00B70543" w:rsidRDefault="00F049B0" w:rsidP="00B90B5A">
            <w:pPr>
              <w:spacing w:after="0" w:line="240" w:lineRule="auto"/>
              <w:jc w:val="both"/>
              <w:rPr>
                <w:b/>
                <w:color w:val="FF0000"/>
                <w:sz w:val="20"/>
                <w:szCs w:val="20"/>
              </w:rPr>
            </w:pPr>
            <w:r w:rsidRPr="00296BEA">
              <w:rPr>
                <w:sz w:val="20"/>
                <w:szCs w:val="20"/>
              </w:rPr>
              <w:t xml:space="preserve">Meta: </w:t>
            </w:r>
            <w:r w:rsidR="008B6682" w:rsidRPr="00296BEA">
              <w:rPr>
                <w:b/>
                <w:sz w:val="20"/>
                <w:szCs w:val="20"/>
              </w:rPr>
              <w:t>125</w:t>
            </w:r>
            <w:r w:rsidRPr="00296BEA">
              <w:rPr>
                <w:b/>
                <w:sz w:val="20"/>
                <w:szCs w:val="20"/>
              </w:rPr>
              <w:t xml:space="preserve"> </w:t>
            </w:r>
            <w:r w:rsidRPr="00296BEA">
              <w:rPr>
                <w:sz w:val="20"/>
                <w:szCs w:val="20"/>
              </w:rPr>
              <w:t xml:space="preserve">Planes   Porcentaje: </w:t>
            </w:r>
            <w:r w:rsidR="00296BEA">
              <w:rPr>
                <w:b/>
                <w:sz w:val="20"/>
                <w:szCs w:val="20"/>
              </w:rPr>
              <w:t>3</w:t>
            </w:r>
            <w:r w:rsidR="009F582C">
              <w:rPr>
                <w:b/>
                <w:sz w:val="20"/>
                <w:szCs w:val="20"/>
              </w:rPr>
              <w:t>,6</w:t>
            </w:r>
          </w:p>
          <w:p w:rsidR="00E574DD" w:rsidRPr="00EF5116" w:rsidRDefault="00E574DD" w:rsidP="00B90B5A">
            <w:pPr>
              <w:spacing w:after="0" w:line="240" w:lineRule="auto"/>
              <w:jc w:val="both"/>
              <w:rPr>
                <w:sz w:val="20"/>
                <w:szCs w:val="20"/>
              </w:rPr>
            </w:pPr>
          </w:p>
        </w:tc>
      </w:tr>
      <w:tr w:rsidR="006338E6" w:rsidRPr="006C6136" w:rsidTr="00F4446E">
        <w:trPr>
          <w:trHeight w:val="683"/>
        </w:trPr>
        <w:tc>
          <w:tcPr>
            <w:tcW w:w="3687" w:type="dxa"/>
          </w:tcPr>
          <w:p w:rsidR="002507BE" w:rsidRPr="006338E6" w:rsidRDefault="002507BE">
            <w:pPr>
              <w:pStyle w:val="Prrafodelista1"/>
              <w:spacing w:after="0" w:line="240" w:lineRule="auto"/>
              <w:ind w:left="0"/>
              <w:jc w:val="both"/>
              <w:rPr>
                <w:rFonts w:cstheme="minorHAnsi"/>
                <w:sz w:val="20"/>
                <w:szCs w:val="20"/>
              </w:rPr>
            </w:pPr>
          </w:p>
          <w:p w:rsidR="002507BE" w:rsidRPr="006338E6" w:rsidRDefault="002507BE">
            <w:pPr>
              <w:pStyle w:val="Prrafodelista1"/>
              <w:spacing w:after="0" w:line="240" w:lineRule="auto"/>
              <w:ind w:left="0"/>
              <w:jc w:val="both"/>
              <w:rPr>
                <w:rFonts w:cstheme="minorHAnsi"/>
                <w:sz w:val="20"/>
                <w:szCs w:val="20"/>
              </w:rPr>
            </w:pPr>
          </w:p>
          <w:p w:rsidR="00B25182"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 xml:space="preserve">Dificultades observadas en la ejecución de los gastos en el marco de la emergencia por la pandemia del COVID-19, por rubro. </w:t>
            </w:r>
          </w:p>
        </w:tc>
        <w:tc>
          <w:tcPr>
            <w:tcW w:w="6945" w:type="dxa"/>
            <w:gridSpan w:val="2"/>
          </w:tcPr>
          <w:p w:rsidR="00142547" w:rsidRPr="009D2326" w:rsidRDefault="00142547" w:rsidP="00B90B5A">
            <w:pPr>
              <w:spacing w:after="0" w:line="240" w:lineRule="auto"/>
              <w:jc w:val="both"/>
              <w:rPr>
                <w:color w:val="FF0000"/>
              </w:rPr>
            </w:pPr>
          </w:p>
          <w:p w:rsidR="00522B92" w:rsidRPr="005A6CF8" w:rsidRDefault="00522B92" w:rsidP="00522B92">
            <w:pPr>
              <w:spacing w:after="0" w:line="240" w:lineRule="auto"/>
              <w:rPr>
                <w:rFonts w:cs="Times New Roman"/>
                <w:b/>
                <w:bCs/>
                <w:i/>
                <w:sz w:val="20"/>
                <w:szCs w:val="20"/>
              </w:rPr>
            </w:pPr>
            <w:r w:rsidRPr="005A6CF8">
              <w:rPr>
                <w:rFonts w:cs="Times New Roman"/>
                <w:b/>
                <w:bCs/>
                <w:i/>
                <w:sz w:val="20"/>
                <w:szCs w:val="20"/>
              </w:rPr>
              <w:t>PROYECTO RESTAURACIÓN DE LOS SISTEMAS DE PRODUCCIÓN DE LA AGRICULTURA FAMILIAR A NIVEL NACIONAL – RESIPROAF</w:t>
            </w:r>
          </w:p>
          <w:p w:rsidR="00522B92" w:rsidRPr="00D16B1F" w:rsidRDefault="00522B92" w:rsidP="00B90B5A">
            <w:pPr>
              <w:spacing w:after="0" w:line="240" w:lineRule="auto"/>
              <w:jc w:val="both"/>
            </w:pPr>
          </w:p>
          <w:p w:rsidR="005A6CF8" w:rsidRPr="00D16B1F" w:rsidRDefault="005A6CF8" w:rsidP="005A6CF8">
            <w:pPr>
              <w:spacing w:after="0" w:line="240" w:lineRule="auto"/>
              <w:jc w:val="both"/>
            </w:pPr>
            <w:r w:rsidRPr="00D16B1F">
              <w:t>Entre las principales dificultades observadas se destaca el hecho de que la mayor parte de los compromisos pendientes de ejecución corresponden a pagos de segundo desembolso, que implican la fiscalización de las entregas y la rendición de cuentas de la ejecución del primer desembolso por parte de las organizaciones, procesos que conllevan un tiempo considerable.</w:t>
            </w:r>
          </w:p>
          <w:p w:rsidR="00A821F4" w:rsidRPr="00D16B1F" w:rsidRDefault="005A6CF8" w:rsidP="005A6CF8">
            <w:pPr>
              <w:spacing w:after="0" w:line="240" w:lineRule="auto"/>
              <w:jc w:val="both"/>
            </w:pPr>
            <w:r w:rsidRPr="00D16B1F">
              <w:t>Otro factor que afecta directamente al nivel de ejecución presupuestaria son las transferencias a productores individuales, las que son imputadas una vez sean fiscalizadas las obras, las cuales se encuentran en proceso de ejecución, y se prevé sean culminadas en su totalidad a finales del mes de noviembre, por lo que los pagos serán procesados en los meses de noviembre y diciembre.</w:t>
            </w:r>
          </w:p>
          <w:p w:rsidR="005A6CF8" w:rsidRPr="009D2326" w:rsidRDefault="005A6CF8" w:rsidP="005A6CF8">
            <w:pPr>
              <w:spacing w:after="0" w:line="240" w:lineRule="auto"/>
              <w:jc w:val="both"/>
              <w:rPr>
                <w:rFonts w:cs="Times New Roman"/>
                <w:b/>
                <w:bCs/>
                <w:i/>
                <w:color w:val="FF0000"/>
                <w:sz w:val="20"/>
                <w:szCs w:val="20"/>
              </w:rPr>
            </w:pPr>
          </w:p>
          <w:p w:rsidR="00F75923" w:rsidRPr="00296BEA" w:rsidRDefault="00F75923" w:rsidP="00F75923">
            <w:pPr>
              <w:spacing w:after="0" w:line="240" w:lineRule="auto"/>
              <w:jc w:val="both"/>
              <w:rPr>
                <w:rFonts w:cs="Times New Roman"/>
                <w:b/>
                <w:bCs/>
                <w:i/>
                <w:sz w:val="20"/>
                <w:szCs w:val="20"/>
              </w:rPr>
            </w:pPr>
            <w:r w:rsidRPr="00296BEA">
              <w:rPr>
                <w:rFonts w:cs="Times New Roman"/>
                <w:b/>
                <w:bCs/>
                <w:i/>
                <w:sz w:val="20"/>
                <w:szCs w:val="20"/>
              </w:rPr>
              <w:t>PROYECTO MEJORAMIENTO DE LA AGRICULTURA FAMILIAR CAMPESINA E INDIGENA EN CADENAS DE VALOR EN LA REGIÓN ORIENTAL – PPI 2</w:t>
            </w:r>
          </w:p>
          <w:p w:rsidR="00F75923" w:rsidRPr="00296BEA" w:rsidRDefault="00F75923" w:rsidP="00F75923">
            <w:pPr>
              <w:spacing w:after="0" w:line="240" w:lineRule="auto"/>
              <w:jc w:val="both"/>
              <w:rPr>
                <w:sz w:val="20"/>
                <w:szCs w:val="20"/>
              </w:rPr>
            </w:pPr>
          </w:p>
          <w:p w:rsidR="00F75923" w:rsidRPr="00296BEA" w:rsidRDefault="00F75923" w:rsidP="00F75923">
            <w:pPr>
              <w:spacing w:after="0" w:line="240" w:lineRule="auto"/>
              <w:jc w:val="both"/>
            </w:pPr>
            <w:r w:rsidRPr="00296BEA">
              <w:t>Dificultades para las actividades de reuniones con beneficiarios y trámites en otras instituciones han dificultado estas acciones.</w:t>
            </w:r>
          </w:p>
          <w:p w:rsidR="007C0AF0" w:rsidRPr="00296BEA" w:rsidRDefault="007C0AF0" w:rsidP="00B90B5A">
            <w:pPr>
              <w:spacing w:after="0" w:line="240" w:lineRule="auto"/>
              <w:jc w:val="both"/>
            </w:pPr>
          </w:p>
          <w:p w:rsidR="00142547" w:rsidRPr="00296BEA" w:rsidRDefault="00142547" w:rsidP="00B90B5A">
            <w:pPr>
              <w:tabs>
                <w:tab w:val="left" w:pos="978"/>
              </w:tabs>
              <w:jc w:val="both"/>
              <w:rPr>
                <w:sz w:val="20"/>
                <w:szCs w:val="20"/>
              </w:rPr>
            </w:pPr>
            <w:r w:rsidRPr="00296BEA">
              <w:rPr>
                <w:rFonts w:cs="Times New Roman"/>
                <w:b/>
                <w:bCs/>
                <w:i/>
                <w:sz w:val="20"/>
                <w:szCs w:val="20"/>
              </w:rPr>
              <w:t>PROYECTO MEJORAMIENTO DE LA AGRICULTURA FAMILIAR CAMPESINA E INDIGENA EN LOS DEPARTAMENTOS DE LA REGIÓN ORIENTAL DEL PARAGUAY –PROMAFI</w:t>
            </w:r>
          </w:p>
          <w:p w:rsidR="00142547" w:rsidRPr="00296BEA" w:rsidRDefault="00142547" w:rsidP="00B90B5A">
            <w:pPr>
              <w:spacing w:after="0" w:line="240" w:lineRule="auto"/>
              <w:jc w:val="both"/>
              <w:rPr>
                <w:sz w:val="20"/>
                <w:szCs w:val="20"/>
              </w:rPr>
            </w:pPr>
            <w:r w:rsidRPr="00296BEA">
              <w:t>Dificultades para las actividades de reuniones con beneficiarios y trámites en otras instituciones han dificultado estas acciones.</w:t>
            </w:r>
          </w:p>
          <w:p w:rsidR="00E574DD" w:rsidRPr="009D2326" w:rsidRDefault="00E574DD" w:rsidP="00B90B5A">
            <w:pPr>
              <w:spacing w:after="0" w:line="240" w:lineRule="auto"/>
              <w:jc w:val="both"/>
              <w:rPr>
                <w:color w:val="FF0000"/>
                <w:sz w:val="20"/>
                <w:szCs w:val="20"/>
              </w:rPr>
            </w:pPr>
          </w:p>
        </w:tc>
      </w:tr>
      <w:tr w:rsidR="006338E6" w:rsidRPr="006338E6" w:rsidTr="00F4446E">
        <w:trPr>
          <w:trHeight w:val="1005"/>
        </w:trPr>
        <w:tc>
          <w:tcPr>
            <w:tcW w:w="3687" w:type="dxa"/>
          </w:tcPr>
          <w:p w:rsidR="0092747E" w:rsidRDefault="0092747E">
            <w:pPr>
              <w:pStyle w:val="Prrafodelista1"/>
              <w:spacing w:after="0" w:line="240" w:lineRule="auto"/>
              <w:ind w:left="0"/>
              <w:jc w:val="both"/>
              <w:rPr>
                <w:rFonts w:cstheme="minorHAnsi"/>
                <w:sz w:val="20"/>
                <w:szCs w:val="20"/>
              </w:rPr>
            </w:pPr>
          </w:p>
          <w:p w:rsidR="00891708" w:rsidRDefault="00891708">
            <w:pPr>
              <w:pStyle w:val="Prrafodelista1"/>
              <w:spacing w:after="0" w:line="240" w:lineRule="auto"/>
              <w:ind w:left="0"/>
              <w:jc w:val="both"/>
              <w:rPr>
                <w:rFonts w:cstheme="minorHAnsi"/>
                <w:sz w:val="20"/>
                <w:szCs w:val="20"/>
              </w:rPr>
            </w:pPr>
          </w:p>
          <w:p w:rsidR="00891708" w:rsidRDefault="00891708">
            <w:pPr>
              <w:pStyle w:val="Prrafodelista1"/>
              <w:spacing w:after="0" w:line="240" w:lineRule="auto"/>
              <w:ind w:left="0"/>
              <w:jc w:val="both"/>
              <w:rPr>
                <w:rFonts w:cstheme="minorHAnsi"/>
                <w:sz w:val="20"/>
                <w:szCs w:val="20"/>
              </w:rPr>
            </w:pPr>
          </w:p>
          <w:p w:rsidR="00B25182"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En caso de que los recursos recibidos por el OEE no se hubiesen gastado en la totalidad, explicar el motivo por el cual no fueron gastados en los tiempos estimados, por rubro.</w:t>
            </w:r>
          </w:p>
        </w:tc>
        <w:tc>
          <w:tcPr>
            <w:tcW w:w="6945" w:type="dxa"/>
            <w:gridSpan w:val="2"/>
          </w:tcPr>
          <w:p w:rsidR="000B698B" w:rsidRPr="000D564F" w:rsidRDefault="000B698B" w:rsidP="000B698B">
            <w:pPr>
              <w:spacing w:after="0" w:line="240" w:lineRule="auto"/>
              <w:rPr>
                <w:rFonts w:cs="Times New Roman"/>
                <w:b/>
                <w:bCs/>
                <w:i/>
                <w:color w:val="FF0000"/>
                <w:sz w:val="14"/>
                <w:szCs w:val="20"/>
              </w:rPr>
            </w:pPr>
          </w:p>
          <w:p w:rsidR="000B698B" w:rsidRPr="005A6CF8" w:rsidRDefault="000B698B" w:rsidP="000B698B">
            <w:pPr>
              <w:spacing w:after="0" w:line="240" w:lineRule="auto"/>
              <w:rPr>
                <w:rFonts w:cs="Times New Roman"/>
                <w:b/>
                <w:bCs/>
                <w:i/>
                <w:sz w:val="20"/>
                <w:szCs w:val="20"/>
              </w:rPr>
            </w:pPr>
            <w:r w:rsidRPr="005A6CF8">
              <w:rPr>
                <w:rFonts w:cs="Times New Roman"/>
                <w:b/>
                <w:bCs/>
                <w:i/>
                <w:sz w:val="20"/>
                <w:szCs w:val="20"/>
              </w:rPr>
              <w:t>PROYECTO RESTAURACIÓN DE LOS SISTEMAS DE PRODUCCIÓN DE LA AGRICULTURA FAMILIAR A NIVEL NACIONAL – RESIPROAF</w:t>
            </w:r>
          </w:p>
          <w:p w:rsidR="000B698B" w:rsidRPr="00D16B1F" w:rsidRDefault="000B698B" w:rsidP="00D16B1F">
            <w:pPr>
              <w:spacing w:after="0" w:line="240" w:lineRule="auto"/>
              <w:jc w:val="both"/>
            </w:pPr>
          </w:p>
          <w:p w:rsidR="00400160" w:rsidRPr="00D16B1F" w:rsidRDefault="005A6CF8" w:rsidP="008B1E50">
            <w:pPr>
              <w:spacing w:after="0" w:line="240" w:lineRule="auto"/>
              <w:jc w:val="both"/>
            </w:pPr>
            <w:r w:rsidRPr="00D16B1F">
              <w:t>La diferencia entre la planificación y lo ejecutado obedece a que los recursos ejecutados bajo la modalidad de transferencias a organizaciones es realizada en dos desembolsos del 50%, habiéndose ejecutado a la fecha el primer desembolso del 100% de los proyectos aprobados, quedando pendiente el pago del segundo desembolso de la ejecución de las actividades correspondientes a la primera etapa del proyecto, las que se ven afectadas por la falta de disponibilidad de los insumos en el mercado en el tiempo estimado, previéndose la ejecución de los segundos desembolsos para el segundo semestre del año.</w:t>
            </w:r>
          </w:p>
          <w:p w:rsidR="005A6CF8" w:rsidRPr="00A63499" w:rsidRDefault="005A6CF8" w:rsidP="008B1E50">
            <w:pPr>
              <w:spacing w:after="0" w:line="240" w:lineRule="auto"/>
              <w:jc w:val="both"/>
            </w:pPr>
          </w:p>
          <w:p w:rsidR="00F4446E" w:rsidRPr="000D564F" w:rsidRDefault="00F4446E" w:rsidP="000B698B">
            <w:pPr>
              <w:spacing w:after="0" w:line="240" w:lineRule="auto"/>
              <w:rPr>
                <w:color w:val="FF0000"/>
                <w:sz w:val="8"/>
                <w:szCs w:val="20"/>
              </w:rPr>
            </w:pPr>
          </w:p>
        </w:tc>
      </w:tr>
      <w:tr w:rsidR="006338E6" w:rsidRPr="006C6136" w:rsidTr="00F4446E">
        <w:trPr>
          <w:trHeight w:val="465"/>
        </w:trPr>
        <w:tc>
          <w:tcPr>
            <w:tcW w:w="10632" w:type="dxa"/>
            <w:gridSpan w:val="3"/>
            <w:shd w:val="clear" w:color="auto" w:fill="D9D9D9" w:themeFill="background1" w:themeFillShade="D9"/>
          </w:tcPr>
          <w:p w:rsidR="00B25182" w:rsidRPr="00D86269" w:rsidRDefault="005476FF">
            <w:pPr>
              <w:pStyle w:val="Prrafodelista1"/>
              <w:numPr>
                <w:ilvl w:val="0"/>
                <w:numId w:val="2"/>
              </w:numPr>
              <w:spacing w:after="0" w:line="240" w:lineRule="auto"/>
              <w:jc w:val="center"/>
              <w:rPr>
                <w:color w:val="FF0000"/>
                <w:sz w:val="20"/>
                <w:szCs w:val="20"/>
              </w:rPr>
            </w:pPr>
            <w:r w:rsidRPr="000274E9">
              <w:rPr>
                <w:rFonts w:cstheme="minorHAnsi"/>
                <w:b/>
                <w:sz w:val="20"/>
                <w:szCs w:val="20"/>
              </w:rPr>
              <w:t>Ayudas</w:t>
            </w:r>
            <w:r w:rsidRPr="000274E9">
              <w:rPr>
                <w:rFonts w:cstheme="minorHAnsi"/>
                <w:b/>
                <w:bCs/>
                <w:sz w:val="20"/>
                <w:szCs w:val="20"/>
              </w:rPr>
              <w:t xml:space="preserve"> sociales o subsidios (</w:t>
            </w:r>
            <w:r w:rsidRPr="000274E9">
              <w:rPr>
                <w:rFonts w:cstheme="minorHAnsi"/>
                <w:sz w:val="20"/>
                <w:szCs w:val="20"/>
              </w:rPr>
              <w:t>En caso que el OEE administre ayudas sociales o subsidios):</w:t>
            </w:r>
            <w:r w:rsidR="002507BE" w:rsidRPr="000274E9">
              <w:rPr>
                <w:rFonts w:cstheme="minorHAnsi"/>
                <w:sz w:val="20"/>
                <w:szCs w:val="20"/>
              </w:rPr>
              <w:t xml:space="preserve"> </w:t>
            </w:r>
            <w:r w:rsidR="002507BE" w:rsidRPr="000274E9">
              <w:rPr>
                <w:rFonts w:cstheme="minorHAnsi"/>
                <w:b/>
                <w:sz w:val="20"/>
                <w:szCs w:val="20"/>
              </w:rPr>
              <w:t>N/A</w:t>
            </w:r>
          </w:p>
        </w:tc>
      </w:tr>
      <w:tr w:rsidR="006338E6" w:rsidRPr="006338E6" w:rsidTr="00F4446E">
        <w:trPr>
          <w:trHeight w:val="270"/>
        </w:trPr>
        <w:tc>
          <w:tcPr>
            <w:tcW w:w="3687" w:type="dxa"/>
          </w:tcPr>
          <w:p w:rsidR="000C13CF" w:rsidRPr="006338E6" w:rsidRDefault="000C13CF">
            <w:pPr>
              <w:pStyle w:val="Prrafodelista1"/>
              <w:spacing w:after="0" w:line="240" w:lineRule="auto"/>
              <w:ind w:left="0"/>
              <w:jc w:val="both"/>
              <w:rPr>
                <w:rFonts w:cstheme="minorHAnsi"/>
                <w:sz w:val="10"/>
                <w:szCs w:val="20"/>
              </w:rPr>
            </w:pPr>
          </w:p>
          <w:p w:rsidR="00B25182"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Monto y origen del recurso destinado al subsidio</w:t>
            </w:r>
          </w:p>
        </w:tc>
        <w:tc>
          <w:tcPr>
            <w:tcW w:w="6945" w:type="dxa"/>
            <w:gridSpan w:val="2"/>
          </w:tcPr>
          <w:p w:rsidR="000C13CF" w:rsidRPr="000274E9" w:rsidRDefault="000C13CF">
            <w:pPr>
              <w:spacing w:after="0" w:line="240" w:lineRule="auto"/>
              <w:rPr>
                <w:sz w:val="20"/>
                <w:szCs w:val="20"/>
              </w:rPr>
            </w:pPr>
          </w:p>
          <w:p w:rsidR="00B25182" w:rsidRPr="000274E9" w:rsidRDefault="00117870">
            <w:pPr>
              <w:spacing w:after="0" w:line="240" w:lineRule="auto"/>
              <w:rPr>
                <w:sz w:val="20"/>
                <w:szCs w:val="20"/>
              </w:rPr>
            </w:pPr>
            <w:r w:rsidRPr="000274E9">
              <w:rPr>
                <w:sz w:val="20"/>
                <w:szCs w:val="20"/>
              </w:rPr>
              <w:t>No aplica.</w:t>
            </w:r>
          </w:p>
          <w:p w:rsidR="000C13CF" w:rsidRPr="000274E9" w:rsidRDefault="000C13CF">
            <w:pPr>
              <w:spacing w:after="0" w:line="240" w:lineRule="auto"/>
              <w:rPr>
                <w:sz w:val="20"/>
                <w:szCs w:val="20"/>
              </w:rPr>
            </w:pPr>
          </w:p>
        </w:tc>
      </w:tr>
      <w:tr w:rsidR="006338E6" w:rsidRPr="006338E6" w:rsidTr="00F4446E">
        <w:trPr>
          <w:trHeight w:val="212"/>
        </w:trPr>
        <w:tc>
          <w:tcPr>
            <w:tcW w:w="3687" w:type="dxa"/>
          </w:tcPr>
          <w:p w:rsidR="000C13CF" w:rsidRPr="000D564F" w:rsidRDefault="000C13CF">
            <w:pPr>
              <w:pStyle w:val="Prrafodelista1"/>
              <w:spacing w:after="0" w:line="240" w:lineRule="auto"/>
              <w:ind w:left="0"/>
              <w:jc w:val="both"/>
              <w:rPr>
                <w:rFonts w:cstheme="minorHAnsi"/>
                <w:sz w:val="10"/>
                <w:szCs w:val="20"/>
              </w:rPr>
            </w:pPr>
          </w:p>
          <w:p w:rsidR="00B25182"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lastRenderedPageBreak/>
              <w:t>Especificación del tipo o concepto del subsidio</w:t>
            </w:r>
          </w:p>
          <w:p w:rsidR="000C13CF" w:rsidRPr="006338E6" w:rsidRDefault="000C13CF">
            <w:pPr>
              <w:pStyle w:val="Prrafodelista1"/>
              <w:spacing w:after="0" w:line="240" w:lineRule="auto"/>
              <w:ind w:left="0"/>
              <w:jc w:val="both"/>
              <w:rPr>
                <w:rFonts w:cstheme="minorHAnsi"/>
                <w:sz w:val="10"/>
                <w:szCs w:val="20"/>
              </w:rPr>
            </w:pPr>
          </w:p>
        </w:tc>
        <w:tc>
          <w:tcPr>
            <w:tcW w:w="6945" w:type="dxa"/>
            <w:gridSpan w:val="2"/>
          </w:tcPr>
          <w:p w:rsidR="00117870" w:rsidRPr="000D564F" w:rsidRDefault="00117870">
            <w:pPr>
              <w:spacing w:after="0" w:line="240" w:lineRule="auto"/>
              <w:rPr>
                <w:sz w:val="8"/>
                <w:szCs w:val="20"/>
              </w:rPr>
            </w:pPr>
          </w:p>
          <w:p w:rsidR="00B25182" w:rsidRPr="000274E9" w:rsidRDefault="00117870">
            <w:pPr>
              <w:spacing w:after="0" w:line="240" w:lineRule="auto"/>
              <w:rPr>
                <w:sz w:val="20"/>
                <w:szCs w:val="20"/>
              </w:rPr>
            </w:pPr>
            <w:r w:rsidRPr="000274E9">
              <w:rPr>
                <w:sz w:val="20"/>
                <w:szCs w:val="20"/>
              </w:rPr>
              <w:lastRenderedPageBreak/>
              <w:t xml:space="preserve">No aplica. </w:t>
            </w:r>
          </w:p>
        </w:tc>
      </w:tr>
      <w:tr w:rsidR="006338E6" w:rsidRPr="006338E6" w:rsidTr="00F4446E">
        <w:trPr>
          <w:trHeight w:val="435"/>
        </w:trPr>
        <w:tc>
          <w:tcPr>
            <w:tcW w:w="3687" w:type="dxa"/>
          </w:tcPr>
          <w:p w:rsidR="00C61530" w:rsidRPr="00BC7B76" w:rsidRDefault="00C61530">
            <w:pPr>
              <w:pStyle w:val="Prrafodelista1"/>
              <w:spacing w:after="0" w:line="240" w:lineRule="auto"/>
              <w:ind w:left="0"/>
              <w:jc w:val="both"/>
              <w:rPr>
                <w:rFonts w:cstheme="minorHAnsi"/>
                <w:sz w:val="10"/>
                <w:szCs w:val="20"/>
              </w:rPr>
            </w:pPr>
          </w:p>
          <w:p w:rsidR="00C61530"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Establecimiento del listado de requisitos para ser beneficiario</w:t>
            </w:r>
          </w:p>
        </w:tc>
        <w:tc>
          <w:tcPr>
            <w:tcW w:w="6945" w:type="dxa"/>
            <w:gridSpan w:val="2"/>
          </w:tcPr>
          <w:p w:rsidR="00C61530" w:rsidRPr="000274E9" w:rsidRDefault="00C61530">
            <w:pPr>
              <w:spacing w:after="0" w:line="240" w:lineRule="auto"/>
              <w:rPr>
                <w:sz w:val="20"/>
                <w:szCs w:val="20"/>
              </w:rPr>
            </w:pPr>
          </w:p>
          <w:p w:rsidR="00B25182" w:rsidRPr="000274E9" w:rsidRDefault="00117870">
            <w:pPr>
              <w:spacing w:after="0" w:line="240" w:lineRule="auto"/>
              <w:rPr>
                <w:sz w:val="20"/>
                <w:szCs w:val="20"/>
              </w:rPr>
            </w:pPr>
            <w:r w:rsidRPr="000274E9">
              <w:rPr>
                <w:sz w:val="20"/>
                <w:szCs w:val="20"/>
              </w:rPr>
              <w:t>No aplica.</w:t>
            </w:r>
          </w:p>
        </w:tc>
      </w:tr>
      <w:tr w:rsidR="006338E6" w:rsidRPr="006338E6" w:rsidTr="00F4446E">
        <w:trPr>
          <w:trHeight w:val="218"/>
        </w:trPr>
        <w:tc>
          <w:tcPr>
            <w:tcW w:w="3687" w:type="dxa"/>
          </w:tcPr>
          <w:p w:rsidR="00C61530" w:rsidRPr="006338E6" w:rsidRDefault="00C61530">
            <w:pPr>
              <w:pStyle w:val="Prrafodelista1"/>
              <w:spacing w:after="0" w:line="240" w:lineRule="auto"/>
              <w:ind w:left="0"/>
              <w:jc w:val="both"/>
              <w:rPr>
                <w:rFonts w:cstheme="minorHAnsi"/>
                <w:sz w:val="20"/>
                <w:szCs w:val="20"/>
              </w:rPr>
            </w:pPr>
          </w:p>
          <w:p w:rsidR="00B25182"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Meta trazada</w:t>
            </w:r>
          </w:p>
          <w:p w:rsidR="00C61530" w:rsidRPr="006338E6" w:rsidRDefault="00C61530">
            <w:pPr>
              <w:pStyle w:val="Prrafodelista1"/>
              <w:spacing w:after="0" w:line="240" w:lineRule="auto"/>
              <w:ind w:left="0"/>
              <w:jc w:val="both"/>
              <w:rPr>
                <w:rFonts w:cstheme="minorHAnsi"/>
                <w:sz w:val="20"/>
                <w:szCs w:val="20"/>
              </w:rPr>
            </w:pPr>
          </w:p>
        </w:tc>
        <w:tc>
          <w:tcPr>
            <w:tcW w:w="6945" w:type="dxa"/>
            <w:gridSpan w:val="2"/>
          </w:tcPr>
          <w:p w:rsidR="00C61530" w:rsidRPr="000274E9" w:rsidRDefault="00C61530">
            <w:pPr>
              <w:spacing w:after="0" w:line="240" w:lineRule="auto"/>
              <w:rPr>
                <w:sz w:val="20"/>
                <w:szCs w:val="20"/>
              </w:rPr>
            </w:pPr>
          </w:p>
          <w:p w:rsidR="00B25182" w:rsidRPr="000274E9" w:rsidRDefault="00117870">
            <w:pPr>
              <w:spacing w:after="0" w:line="240" w:lineRule="auto"/>
              <w:rPr>
                <w:sz w:val="20"/>
                <w:szCs w:val="20"/>
              </w:rPr>
            </w:pPr>
            <w:r w:rsidRPr="000274E9">
              <w:rPr>
                <w:sz w:val="20"/>
                <w:szCs w:val="20"/>
              </w:rPr>
              <w:t>No aplica.</w:t>
            </w:r>
          </w:p>
        </w:tc>
      </w:tr>
      <w:tr w:rsidR="006338E6" w:rsidRPr="006338E6" w:rsidTr="00F4446E">
        <w:trPr>
          <w:trHeight w:val="312"/>
        </w:trPr>
        <w:tc>
          <w:tcPr>
            <w:tcW w:w="3687" w:type="dxa"/>
          </w:tcPr>
          <w:p w:rsidR="00C61530" w:rsidRPr="006338E6" w:rsidRDefault="00C61530">
            <w:pPr>
              <w:pStyle w:val="Prrafodelista1"/>
              <w:spacing w:after="0" w:line="240" w:lineRule="auto"/>
              <w:ind w:left="0"/>
              <w:jc w:val="both"/>
              <w:rPr>
                <w:rFonts w:cstheme="minorHAnsi"/>
                <w:sz w:val="20"/>
                <w:szCs w:val="20"/>
              </w:rPr>
            </w:pPr>
          </w:p>
          <w:p w:rsidR="00B25182"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Cantidad de beneficiarios por departamento.</w:t>
            </w:r>
          </w:p>
          <w:p w:rsidR="00C61530" w:rsidRPr="006338E6" w:rsidRDefault="00C61530">
            <w:pPr>
              <w:pStyle w:val="Prrafodelista1"/>
              <w:spacing w:after="0" w:line="240" w:lineRule="auto"/>
              <w:ind w:left="0"/>
              <w:jc w:val="both"/>
              <w:rPr>
                <w:rFonts w:cstheme="minorHAnsi"/>
                <w:sz w:val="20"/>
                <w:szCs w:val="20"/>
              </w:rPr>
            </w:pPr>
          </w:p>
        </w:tc>
        <w:tc>
          <w:tcPr>
            <w:tcW w:w="6945" w:type="dxa"/>
            <w:gridSpan w:val="2"/>
          </w:tcPr>
          <w:p w:rsidR="00C61530" w:rsidRPr="000274E9" w:rsidRDefault="00C61530">
            <w:pPr>
              <w:spacing w:after="0" w:line="240" w:lineRule="auto"/>
              <w:rPr>
                <w:sz w:val="20"/>
                <w:szCs w:val="20"/>
              </w:rPr>
            </w:pPr>
          </w:p>
          <w:p w:rsidR="00B25182" w:rsidRPr="000274E9" w:rsidRDefault="00117870">
            <w:pPr>
              <w:spacing w:after="0" w:line="240" w:lineRule="auto"/>
              <w:rPr>
                <w:sz w:val="20"/>
                <w:szCs w:val="20"/>
              </w:rPr>
            </w:pPr>
            <w:r w:rsidRPr="000274E9">
              <w:rPr>
                <w:sz w:val="20"/>
                <w:szCs w:val="20"/>
              </w:rPr>
              <w:t>No aplica.</w:t>
            </w:r>
          </w:p>
        </w:tc>
      </w:tr>
      <w:tr w:rsidR="006338E6" w:rsidRPr="006338E6" w:rsidTr="00F4446E">
        <w:trPr>
          <w:trHeight w:val="200"/>
        </w:trPr>
        <w:tc>
          <w:tcPr>
            <w:tcW w:w="3687" w:type="dxa"/>
          </w:tcPr>
          <w:p w:rsidR="00C61530" w:rsidRPr="006338E6" w:rsidRDefault="00C61530">
            <w:pPr>
              <w:pStyle w:val="Prrafodelista1"/>
              <w:spacing w:after="0" w:line="240" w:lineRule="auto"/>
              <w:ind w:left="0"/>
              <w:jc w:val="both"/>
              <w:rPr>
                <w:rFonts w:cstheme="minorHAnsi"/>
                <w:sz w:val="20"/>
                <w:szCs w:val="20"/>
              </w:rPr>
            </w:pPr>
          </w:p>
          <w:p w:rsidR="00B25182"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Monto efectivamente distribuido.</w:t>
            </w:r>
          </w:p>
          <w:p w:rsidR="00C61530" w:rsidRPr="006338E6" w:rsidRDefault="00C61530">
            <w:pPr>
              <w:pStyle w:val="Prrafodelista1"/>
              <w:spacing w:after="0" w:line="240" w:lineRule="auto"/>
              <w:ind w:left="0"/>
              <w:jc w:val="both"/>
              <w:rPr>
                <w:rFonts w:cstheme="minorHAnsi"/>
                <w:sz w:val="20"/>
                <w:szCs w:val="20"/>
              </w:rPr>
            </w:pPr>
          </w:p>
        </w:tc>
        <w:tc>
          <w:tcPr>
            <w:tcW w:w="6945" w:type="dxa"/>
            <w:gridSpan w:val="2"/>
          </w:tcPr>
          <w:p w:rsidR="00C61530" w:rsidRPr="000274E9" w:rsidRDefault="00C61530">
            <w:pPr>
              <w:spacing w:after="0" w:line="240" w:lineRule="auto"/>
              <w:rPr>
                <w:sz w:val="20"/>
                <w:szCs w:val="20"/>
              </w:rPr>
            </w:pPr>
          </w:p>
          <w:p w:rsidR="00B25182" w:rsidRPr="000274E9" w:rsidRDefault="00117870">
            <w:pPr>
              <w:spacing w:after="0" w:line="240" w:lineRule="auto"/>
              <w:rPr>
                <w:sz w:val="20"/>
                <w:szCs w:val="20"/>
              </w:rPr>
            </w:pPr>
            <w:r w:rsidRPr="000274E9">
              <w:rPr>
                <w:sz w:val="20"/>
                <w:szCs w:val="20"/>
              </w:rPr>
              <w:t>No aplica.</w:t>
            </w:r>
          </w:p>
        </w:tc>
      </w:tr>
      <w:tr w:rsidR="006338E6" w:rsidRPr="006338E6" w:rsidTr="00F4446E">
        <w:trPr>
          <w:trHeight w:val="502"/>
        </w:trPr>
        <w:tc>
          <w:tcPr>
            <w:tcW w:w="3687" w:type="dxa"/>
          </w:tcPr>
          <w:p w:rsidR="00C61530" w:rsidRPr="006338E6" w:rsidRDefault="00C61530">
            <w:pPr>
              <w:pStyle w:val="Prrafodelista1"/>
              <w:spacing w:after="0" w:line="240" w:lineRule="auto"/>
              <w:ind w:left="0"/>
              <w:jc w:val="both"/>
              <w:rPr>
                <w:rFonts w:cstheme="minorHAnsi"/>
                <w:sz w:val="20"/>
                <w:szCs w:val="20"/>
              </w:rPr>
            </w:pPr>
          </w:p>
          <w:p w:rsidR="00B25182"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 xml:space="preserve">Lista de beneficiarios, con cédula de identidad y localidad. </w:t>
            </w:r>
          </w:p>
          <w:p w:rsidR="00C61530" w:rsidRPr="006338E6" w:rsidRDefault="00C61530">
            <w:pPr>
              <w:pStyle w:val="Prrafodelista1"/>
              <w:spacing w:after="0" w:line="240" w:lineRule="auto"/>
              <w:ind w:left="0"/>
              <w:jc w:val="both"/>
              <w:rPr>
                <w:rFonts w:cstheme="minorHAnsi"/>
                <w:sz w:val="20"/>
                <w:szCs w:val="20"/>
              </w:rPr>
            </w:pPr>
          </w:p>
        </w:tc>
        <w:tc>
          <w:tcPr>
            <w:tcW w:w="6945" w:type="dxa"/>
            <w:gridSpan w:val="2"/>
          </w:tcPr>
          <w:p w:rsidR="00C61530" w:rsidRPr="000274E9" w:rsidRDefault="00C61530">
            <w:pPr>
              <w:spacing w:after="0" w:line="240" w:lineRule="auto"/>
              <w:rPr>
                <w:sz w:val="20"/>
                <w:szCs w:val="20"/>
              </w:rPr>
            </w:pPr>
          </w:p>
          <w:p w:rsidR="00B25182" w:rsidRPr="000274E9" w:rsidRDefault="00117870">
            <w:pPr>
              <w:spacing w:after="0" w:line="240" w:lineRule="auto"/>
              <w:rPr>
                <w:sz w:val="20"/>
                <w:szCs w:val="20"/>
              </w:rPr>
            </w:pPr>
            <w:r w:rsidRPr="000274E9">
              <w:rPr>
                <w:sz w:val="20"/>
                <w:szCs w:val="20"/>
              </w:rPr>
              <w:t>No aplica.</w:t>
            </w:r>
          </w:p>
        </w:tc>
      </w:tr>
      <w:tr w:rsidR="006338E6" w:rsidRPr="006338E6" w:rsidTr="00F4446E">
        <w:trPr>
          <w:trHeight w:val="584"/>
        </w:trPr>
        <w:tc>
          <w:tcPr>
            <w:tcW w:w="3687" w:type="dxa"/>
          </w:tcPr>
          <w:p w:rsidR="00C61530" w:rsidRPr="006338E6" w:rsidRDefault="00C61530">
            <w:pPr>
              <w:pStyle w:val="Prrafodelista1"/>
              <w:spacing w:after="0" w:line="240" w:lineRule="auto"/>
              <w:ind w:left="0"/>
              <w:jc w:val="both"/>
              <w:rPr>
                <w:rFonts w:cstheme="minorHAnsi"/>
                <w:sz w:val="20"/>
                <w:szCs w:val="20"/>
              </w:rPr>
            </w:pPr>
          </w:p>
          <w:p w:rsidR="00B25182" w:rsidRPr="006338E6" w:rsidRDefault="005476FF">
            <w:pPr>
              <w:pStyle w:val="Prrafodelista1"/>
              <w:spacing w:after="0" w:line="240" w:lineRule="auto"/>
              <w:ind w:left="0"/>
              <w:jc w:val="both"/>
              <w:rPr>
                <w:rFonts w:cstheme="minorHAnsi"/>
                <w:sz w:val="20"/>
                <w:szCs w:val="20"/>
              </w:rPr>
            </w:pPr>
            <w:r w:rsidRPr="006338E6">
              <w:rPr>
                <w:rFonts w:cstheme="minorHAnsi"/>
                <w:sz w:val="20"/>
                <w:szCs w:val="20"/>
              </w:rPr>
              <w:t xml:space="preserve">Distinción de </w:t>
            </w:r>
            <w:r w:rsidR="00F30DEC" w:rsidRPr="006338E6">
              <w:rPr>
                <w:rFonts w:cstheme="minorHAnsi"/>
                <w:sz w:val="20"/>
                <w:szCs w:val="20"/>
              </w:rPr>
              <w:t>beneficiarios</w:t>
            </w:r>
            <w:r w:rsidRPr="006338E6">
              <w:rPr>
                <w:rFonts w:cstheme="minorHAnsi"/>
                <w:sz w:val="20"/>
                <w:szCs w:val="20"/>
              </w:rPr>
              <w:t xml:space="preserve"> por sexo y franja etaria.</w:t>
            </w:r>
          </w:p>
          <w:p w:rsidR="00C61530" w:rsidRPr="006338E6" w:rsidRDefault="00C61530">
            <w:pPr>
              <w:pStyle w:val="Prrafodelista1"/>
              <w:spacing w:after="0" w:line="240" w:lineRule="auto"/>
              <w:ind w:left="0"/>
              <w:jc w:val="both"/>
              <w:rPr>
                <w:rFonts w:cstheme="minorHAnsi"/>
                <w:sz w:val="20"/>
                <w:szCs w:val="20"/>
              </w:rPr>
            </w:pPr>
          </w:p>
        </w:tc>
        <w:tc>
          <w:tcPr>
            <w:tcW w:w="6945" w:type="dxa"/>
            <w:gridSpan w:val="2"/>
          </w:tcPr>
          <w:p w:rsidR="00C61530" w:rsidRPr="000274E9" w:rsidRDefault="00C61530">
            <w:pPr>
              <w:spacing w:after="0" w:line="240" w:lineRule="auto"/>
              <w:rPr>
                <w:sz w:val="20"/>
                <w:szCs w:val="20"/>
              </w:rPr>
            </w:pPr>
          </w:p>
          <w:p w:rsidR="00B25182" w:rsidRPr="000274E9" w:rsidRDefault="00117870">
            <w:pPr>
              <w:spacing w:after="0" w:line="240" w:lineRule="auto"/>
              <w:rPr>
                <w:sz w:val="20"/>
                <w:szCs w:val="20"/>
              </w:rPr>
            </w:pPr>
            <w:r w:rsidRPr="000274E9">
              <w:rPr>
                <w:sz w:val="20"/>
                <w:szCs w:val="20"/>
              </w:rPr>
              <w:t>No aplica.</w:t>
            </w:r>
          </w:p>
        </w:tc>
      </w:tr>
      <w:tr w:rsidR="006338E6" w:rsidRPr="006338E6" w:rsidTr="00F4446E">
        <w:trPr>
          <w:trHeight w:val="290"/>
        </w:trPr>
        <w:tc>
          <w:tcPr>
            <w:tcW w:w="10632" w:type="dxa"/>
            <w:gridSpan w:val="3"/>
            <w:shd w:val="clear" w:color="auto" w:fill="D9D9D9" w:themeFill="background1" w:themeFillShade="D9"/>
          </w:tcPr>
          <w:p w:rsidR="00B25182" w:rsidRPr="00E0673B" w:rsidRDefault="005476FF">
            <w:pPr>
              <w:pStyle w:val="Prrafodelista1"/>
              <w:numPr>
                <w:ilvl w:val="0"/>
                <w:numId w:val="2"/>
              </w:numPr>
              <w:spacing w:after="0" w:line="240" w:lineRule="auto"/>
              <w:jc w:val="center"/>
              <w:rPr>
                <w:sz w:val="20"/>
                <w:szCs w:val="20"/>
              </w:rPr>
            </w:pPr>
            <w:r w:rsidRPr="00E0673B">
              <w:rPr>
                <w:rFonts w:cstheme="minorHAnsi"/>
                <w:b/>
                <w:sz w:val="20"/>
                <w:szCs w:val="20"/>
              </w:rPr>
              <w:t>Información sobre contrataciones públicas</w:t>
            </w:r>
          </w:p>
        </w:tc>
      </w:tr>
      <w:tr w:rsidR="006338E6" w:rsidRPr="006C6136" w:rsidTr="00F4446E">
        <w:trPr>
          <w:trHeight w:val="674"/>
        </w:trPr>
        <w:tc>
          <w:tcPr>
            <w:tcW w:w="10632" w:type="dxa"/>
            <w:gridSpan w:val="3"/>
            <w:shd w:val="clear" w:color="auto" w:fill="F2F2F2" w:themeFill="background1" w:themeFillShade="F2"/>
          </w:tcPr>
          <w:p w:rsidR="00B25182" w:rsidRPr="00E0673B" w:rsidRDefault="005476FF">
            <w:pPr>
              <w:pStyle w:val="Prrafodelista1"/>
              <w:spacing w:after="0" w:line="240" w:lineRule="auto"/>
              <w:ind w:left="0"/>
              <w:jc w:val="both"/>
              <w:rPr>
                <w:rFonts w:cstheme="minorHAnsi"/>
                <w:sz w:val="20"/>
                <w:szCs w:val="20"/>
              </w:rPr>
            </w:pPr>
            <w:r w:rsidRPr="00E0673B">
              <w:rPr>
                <w:rFonts w:cstheme="minorHAnsi"/>
                <w:bCs/>
                <w:sz w:val="20"/>
                <w:szCs w:val="20"/>
              </w:rPr>
              <w:t>L</w:t>
            </w:r>
            <w:r w:rsidRPr="00E0673B">
              <w:rPr>
                <w:rFonts w:cstheme="minorHAnsi"/>
                <w:sz w:val="20"/>
                <w:szCs w:val="20"/>
              </w:rPr>
              <w:t>istado general de los procesos de contratación implementados por el OEE en el marco de la emergencia por la pandemia del COVID – 19, adjudicados y en trámite:</w:t>
            </w:r>
          </w:p>
          <w:p w:rsidR="00B25182" w:rsidRPr="00E0673B" w:rsidRDefault="00B25182">
            <w:pPr>
              <w:pStyle w:val="Prrafodelista1"/>
              <w:spacing w:after="0" w:line="240" w:lineRule="auto"/>
              <w:rPr>
                <w:rFonts w:cstheme="minorHAnsi"/>
                <w:b/>
                <w:sz w:val="20"/>
                <w:szCs w:val="20"/>
              </w:rPr>
            </w:pPr>
          </w:p>
        </w:tc>
      </w:tr>
      <w:tr w:rsidR="009B0D49" w:rsidRPr="006C6136" w:rsidTr="00F4446E">
        <w:trPr>
          <w:trHeight w:val="390"/>
        </w:trPr>
        <w:tc>
          <w:tcPr>
            <w:tcW w:w="3800" w:type="dxa"/>
            <w:gridSpan w:val="2"/>
            <w:shd w:val="clear" w:color="auto" w:fill="FFFFFF" w:themeFill="background1"/>
          </w:tcPr>
          <w:p w:rsidR="009B0D49" w:rsidRPr="00E0673B" w:rsidRDefault="009B0D49" w:rsidP="009B0D49">
            <w:pPr>
              <w:pStyle w:val="Prrafodelista1"/>
              <w:spacing w:after="0" w:line="240" w:lineRule="auto"/>
              <w:ind w:left="0"/>
              <w:jc w:val="both"/>
              <w:rPr>
                <w:rFonts w:cstheme="minorHAnsi"/>
                <w:sz w:val="20"/>
                <w:szCs w:val="20"/>
              </w:rPr>
            </w:pPr>
          </w:p>
          <w:p w:rsidR="009B0D49" w:rsidRPr="00E0673B" w:rsidRDefault="009B0D49" w:rsidP="009B0D49">
            <w:pPr>
              <w:pStyle w:val="Prrafodelista1"/>
              <w:spacing w:after="0" w:line="240" w:lineRule="auto"/>
              <w:ind w:left="0"/>
              <w:jc w:val="both"/>
              <w:rPr>
                <w:rFonts w:cstheme="minorHAnsi"/>
                <w:sz w:val="20"/>
                <w:szCs w:val="20"/>
              </w:rPr>
            </w:pPr>
          </w:p>
          <w:p w:rsidR="009B0D49" w:rsidRPr="00E0673B" w:rsidRDefault="009B0D49" w:rsidP="009B0D49">
            <w:pPr>
              <w:pStyle w:val="Prrafodelista1"/>
              <w:spacing w:after="0" w:line="240" w:lineRule="auto"/>
              <w:ind w:left="0"/>
              <w:jc w:val="both"/>
              <w:rPr>
                <w:rFonts w:cstheme="minorHAnsi"/>
                <w:sz w:val="20"/>
                <w:szCs w:val="20"/>
              </w:rPr>
            </w:pPr>
            <w:r w:rsidRPr="00E0673B">
              <w:rPr>
                <w:rFonts w:cstheme="minorHAnsi"/>
                <w:sz w:val="20"/>
                <w:szCs w:val="20"/>
              </w:rPr>
              <w:t>Lista de procesos en trámite</w:t>
            </w:r>
          </w:p>
          <w:p w:rsidR="009B0D49" w:rsidRPr="00D86269" w:rsidRDefault="009B0D49" w:rsidP="009B0D49">
            <w:pPr>
              <w:pStyle w:val="Prrafodelista1"/>
              <w:spacing w:after="0" w:line="240" w:lineRule="auto"/>
              <w:rPr>
                <w:rFonts w:cstheme="minorHAnsi"/>
                <w:bCs/>
                <w:color w:val="FF0000"/>
                <w:sz w:val="20"/>
                <w:szCs w:val="20"/>
              </w:rPr>
            </w:pPr>
          </w:p>
        </w:tc>
        <w:tc>
          <w:tcPr>
            <w:tcW w:w="6832" w:type="dxa"/>
            <w:shd w:val="clear" w:color="auto" w:fill="FFFFFF" w:themeFill="background1"/>
          </w:tcPr>
          <w:p w:rsidR="006D364B" w:rsidRDefault="006D364B" w:rsidP="006D364B">
            <w:pPr>
              <w:spacing w:after="0" w:line="240" w:lineRule="auto"/>
              <w:rPr>
                <w:rFonts w:cs="Times New Roman"/>
                <w:b/>
                <w:bCs/>
                <w:i/>
                <w:sz w:val="20"/>
                <w:szCs w:val="20"/>
              </w:rPr>
            </w:pPr>
          </w:p>
          <w:p w:rsidR="006D364B" w:rsidRPr="00EF5116" w:rsidRDefault="006D364B" w:rsidP="006D364B">
            <w:pPr>
              <w:spacing w:after="0" w:line="240" w:lineRule="auto"/>
              <w:rPr>
                <w:rFonts w:cs="Times New Roman"/>
                <w:b/>
                <w:bCs/>
                <w:i/>
                <w:sz w:val="20"/>
                <w:szCs w:val="20"/>
              </w:rPr>
            </w:pPr>
            <w:r w:rsidRPr="00EF5116">
              <w:rPr>
                <w:rFonts w:cs="Times New Roman"/>
                <w:b/>
                <w:bCs/>
                <w:i/>
                <w:sz w:val="20"/>
                <w:szCs w:val="20"/>
              </w:rPr>
              <w:t>PROYECTO DE INSERCIÓN A LOS MERCADOS AGRARIOS – PIMA</w:t>
            </w:r>
          </w:p>
          <w:p w:rsidR="006D364B" w:rsidRPr="006D364B" w:rsidRDefault="006D364B" w:rsidP="006D364B">
            <w:pPr>
              <w:pStyle w:val="Prrafodelista"/>
              <w:spacing w:after="0" w:line="240" w:lineRule="auto"/>
              <w:ind w:left="449"/>
              <w:jc w:val="both"/>
              <w:rPr>
                <w:rFonts w:cstheme="minorHAnsi"/>
                <w:bCs/>
              </w:rPr>
            </w:pPr>
          </w:p>
          <w:p w:rsidR="009B0D49" w:rsidRPr="001C0C69" w:rsidRDefault="009B0D49" w:rsidP="009B0D49">
            <w:pPr>
              <w:pStyle w:val="Prrafodelista"/>
              <w:numPr>
                <w:ilvl w:val="0"/>
                <w:numId w:val="5"/>
              </w:numPr>
              <w:spacing w:after="0" w:line="240" w:lineRule="auto"/>
              <w:ind w:left="449" w:hanging="449"/>
              <w:jc w:val="both"/>
              <w:rPr>
                <w:rFonts w:cstheme="majorHAnsi"/>
                <w:szCs w:val="20"/>
              </w:rPr>
            </w:pPr>
            <w:r w:rsidRPr="001C0C69">
              <w:rPr>
                <w:rFonts w:cstheme="majorHAnsi"/>
                <w:szCs w:val="20"/>
              </w:rPr>
              <w:t>Adquisición de Vehículos. OG 537.  Monto G. 11.492.000.000</w:t>
            </w:r>
          </w:p>
          <w:p w:rsidR="009B0D49" w:rsidRPr="001C0C69" w:rsidRDefault="009B0D49" w:rsidP="009B0D49">
            <w:pPr>
              <w:pStyle w:val="Prrafodelista"/>
              <w:numPr>
                <w:ilvl w:val="0"/>
                <w:numId w:val="5"/>
              </w:numPr>
              <w:spacing w:after="0" w:line="240" w:lineRule="auto"/>
              <w:ind w:left="449" w:hanging="449"/>
              <w:jc w:val="both"/>
              <w:rPr>
                <w:rFonts w:cstheme="majorHAnsi"/>
                <w:szCs w:val="20"/>
              </w:rPr>
            </w:pPr>
            <w:r w:rsidRPr="001C0C69">
              <w:rPr>
                <w:rFonts w:cstheme="majorHAnsi"/>
                <w:szCs w:val="20"/>
              </w:rPr>
              <w:t>Adquisición de Motocicletas. OG 537. Monto G. 2.227.550.000</w:t>
            </w:r>
          </w:p>
          <w:p w:rsidR="009B0D49" w:rsidRPr="001C0C69" w:rsidRDefault="009B0D49" w:rsidP="009B0D49">
            <w:pPr>
              <w:pStyle w:val="Prrafodelista"/>
              <w:numPr>
                <w:ilvl w:val="0"/>
                <w:numId w:val="5"/>
              </w:numPr>
              <w:spacing w:after="0" w:line="240" w:lineRule="auto"/>
              <w:ind w:left="449" w:hanging="449"/>
              <w:jc w:val="both"/>
              <w:rPr>
                <w:rFonts w:cstheme="majorHAnsi"/>
                <w:szCs w:val="20"/>
              </w:rPr>
            </w:pPr>
            <w:r w:rsidRPr="001C0C69">
              <w:rPr>
                <w:rFonts w:cstheme="majorHAnsi"/>
                <w:szCs w:val="20"/>
              </w:rPr>
              <w:t>Adquisición de Bienes Informáticos para varias dependencias. OG: Varios Monto G. 5.897.083.334</w:t>
            </w:r>
          </w:p>
          <w:p w:rsidR="009B0D49" w:rsidRPr="001C0C69" w:rsidRDefault="009B0D49" w:rsidP="009B0D49">
            <w:pPr>
              <w:pStyle w:val="Prrafodelista"/>
              <w:numPr>
                <w:ilvl w:val="0"/>
                <w:numId w:val="5"/>
              </w:numPr>
              <w:spacing w:after="0" w:line="240" w:lineRule="auto"/>
              <w:ind w:left="449" w:hanging="449"/>
              <w:jc w:val="both"/>
              <w:rPr>
                <w:rFonts w:cstheme="majorHAnsi"/>
                <w:szCs w:val="20"/>
              </w:rPr>
            </w:pPr>
            <w:r w:rsidRPr="001C0C69">
              <w:rPr>
                <w:rFonts w:cstheme="majorHAnsi"/>
                <w:szCs w:val="20"/>
              </w:rPr>
              <w:t>Adquisición de Mobiliarios. OG 541 Monto G. 1.386.117.549</w:t>
            </w:r>
          </w:p>
          <w:p w:rsidR="009B0D49" w:rsidRPr="001C0C69" w:rsidRDefault="009B0D49" w:rsidP="009B0D49">
            <w:pPr>
              <w:pStyle w:val="Prrafodelista"/>
              <w:numPr>
                <w:ilvl w:val="0"/>
                <w:numId w:val="5"/>
              </w:numPr>
              <w:spacing w:after="0" w:line="240" w:lineRule="auto"/>
              <w:ind w:left="449" w:hanging="449"/>
              <w:jc w:val="both"/>
              <w:rPr>
                <w:rFonts w:cstheme="majorHAnsi"/>
                <w:szCs w:val="20"/>
              </w:rPr>
            </w:pPr>
            <w:r w:rsidRPr="001C0C69">
              <w:rPr>
                <w:rFonts w:cstheme="majorHAnsi"/>
                <w:szCs w:val="20"/>
              </w:rPr>
              <w:t>Adquisición de Pasajes Aéreos Internacionales: OG. 231 Monto G. 48.070.950</w:t>
            </w:r>
          </w:p>
          <w:p w:rsidR="009B0D49" w:rsidRPr="001C0C69" w:rsidRDefault="009B0D49" w:rsidP="009B0D49">
            <w:pPr>
              <w:pStyle w:val="Prrafodelista"/>
              <w:numPr>
                <w:ilvl w:val="0"/>
                <w:numId w:val="5"/>
              </w:numPr>
              <w:spacing w:after="0" w:line="240" w:lineRule="auto"/>
              <w:ind w:left="449" w:hanging="449"/>
              <w:jc w:val="both"/>
              <w:rPr>
                <w:rFonts w:cstheme="majorHAnsi"/>
                <w:szCs w:val="20"/>
              </w:rPr>
            </w:pPr>
            <w:r w:rsidRPr="001C0C69">
              <w:rPr>
                <w:rFonts w:cstheme="majorHAnsi"/>
                <w:szCs w:val="20"/>
              </w:rPr>
              <w:t>Sistema de Contabilidad y Gestión de Proyecto. OG. 266 Monto G. 270.000.000</w:t>
            </w:r>
          </w:p>
          <w:p w:rsidR="009B0D49" w:rsidRPr="001C0C69" w:rsidRDefault="009B0D49" w:rsidP="009B0D49">
            <w:pPr>
              <w:pStyle w:val="Prrafodelista"/>
              <w:numPr>
                <w:ilvl w:val="0"/>
                <w:numId w:val="5"/>
              </w:numPr>
              <w:spacing w:after="0" w:line="240" w:lineRule="auto"/>
              <w:ind w:left="449" w:hanging="449"/>
              <w:jc w:val="both"/>
              <w:rPr>
                <w:rFonts w:cstheme="majorHAnsi"/>
                <w:szCs w:val="20"/>
              </w:rPr>
            </w:pPr>
            <w:r w:rsidRPr="001C0C69">
              <w:rPr>
                <w:rFonts w:cstheme="majorHAnsi"/>
                <w:szCs w:val="20"/>
              </w:rPr>
              <w:t>Consultoría de Diseño de Línea de Base. OG. 266 Monto G. 1.329.726.000</w:t>
            </w:r>
          </w:p>
          <w:p w:rsidR="009B0D49" w:rsidRPr="001C0C69" w:rsidRDefault="009B0D49" w:rsidP="009B0D49">
            <w:pPr>
              <w:pStyle w:val="Prrafodelista"/>
              <w:numPr>
                <w:ilvl w:val="0"/>
                <w:numId w:val="5"/>
              </w:numPr>
              <w:spacing w:after="0" w:line="240" w:lineRule="auto"/>
              <w:ind w:left="449" w:hanging="449"/>
              <w:jc w:val="both"/>
              <w:rPr>
                <w:rFonts w:cstheme="majorHAnsi"/>
                <w:szCs w:val="20"/>
              </w:rPr>
            </w:pPr>
            <w:r w:rsidRPr="001C0C69">
              <w:rPr>
                <w:rFonts w:cstheme="majorHAnsi"/>
                <w:szCs w:val="20"/>
              </w:rPr>
              <w:t>Obras de Remodelación y Adecuación de Oficinas de MAG (CDA-</w:t>
            </w:r>
            <w:proofErr w:type="spellStart"/>
            <w:r w:rsidRPr="001C0C69">
              <w:rPr>
                <w:rFonts w:cstheme="majorHAnsi"/>
                <w:szCs w:val="20"/>
              </w:rPr>
              <w:t>ALATs</w:t>
            </w:r>
            <w:proofErr w:type="spellEnd"/>
            <w:r w:rsidRPr="001C0C69">
              <w:rPr>
                <w:rFonts w:cstheme="majorHAnsi"/>
                <w:szCs w:val="20"/>
              </w:rPr>
              <w:t>) (PLURIANUAL) OG. 522 Monto G. 12.572.258.191</w:t>
            </w:r>
          </w:p>
          <w:p w:rsidR="009B0D49" w:rsidRPr="001C0C69" w:rsidRDefault="009B0D49" w:rsidP="009B0D49">
            <w:pPr>
              <w:pStyle w:val="Prrafodelista"/>
              <w:numPr>
                <w:ilvl w:val="0"/>
                <w:numId w:val="5"/>
              </w:numPr>
              <w:spacing w:after="0" w:line="240" w:lineRule="auto"/>
              <w:ind w:left="449" w:hanging="449"/>
              <w:jc w:val="both"/>
              <w:rPr>
                <w:rFonts w:cstheme="majorHAnsi"/>
                <w:szCs w:val="20"/>
              </w:rPr>
            </w:pPr>
            <w:r w:rsidRPr="001C0C69">
              <w:rPr>
                <w:rFonts w:cstheme="majorHAnsi"/>
                <w:szCs w:val="20"/>
              </w:rPr>
              <w:t xml:space="preserve">Adquisición de Útiles de Oficina. OG 342 Monto G. 153.526.100- Convenio Marco </w:t>
            </w:r>
          </w:p>
          <w:p w:rsidR="009B0D49" w:rsidRPr="001C0C69" w:rsidRDefault="009B0D49" w:rsidP="009B0D49">
            <w:pPr>
              <w:pStyle w:val="Prrafodelista"/>
              <w:numPr>
                <w:ilvl w:val="0"/>
                <w:numId w:val="5"/>
              </w:numPr>
              <w:spacing w:after="0" w:line="240" w:lineRule="auto"/>
              <w:ind w:left="449" w:hanging="449"/>
              <w:jc w:val="both"/>
              <w:rPr>
                <w:rFonts w:cstheme="majorHAnsi"/>
                <w:szCs w:val="20"/>
              </w:rPr>
            </w:pPr>
            <w:r w:rsidRPr="001C0C69">
              <w:rPr>
                <w:rFonts w:cstheme="majorHAnsi"/>
                <w:szCs w:val="20"/>
              </w:rPr>
              <w:t xml:space="preserve">Servicio de mantenimiento y reparación para las oficinas de la Coordinación Operativa de la </w:t>
            </w:r>
            <w:proofErr w:type="spellStart"/>
            <w:r w:rsidRPr="001C0C69">
              <w:rPr>
                <w:rFonts w:cstheme="majorHAnsi"/>
                <w:szCs w:val="20"/>
              </w:rPr>
              <w:t>DEAg</w:t>
            </w:r>
            <w:proofErr w:type="spellEnd"/>
            <w:r w:rsidRPr="001C0C69">
              <w:rPr>
                <w:rFonts w:cstheme="majorHAnsi"/>
                <w:szCs w:val="20"/>
              </w:rPr>
              <w:t xml:space="preserve"> – Ad </w:t>
            </w:r>
            <w:proofErr w:type="spellStart"/>
            <w:r w:rsidRPr="001C0C69">
              <w:rPr>
                <w:rFonts w:cstheme="majorHAnsi"/>
                <w:szCs w:val="20"/>
              </w:rPr>
              <w:t>Referendum</w:t>
            </w:r>
            <w:proofErr w:type="spellEnd"/>
            <w:r w:rsidRPr="001C0C69">
              <w:rPr>
                <w:rFonts w:cstheme="majorHAnsi"/>
                <w:szCs w:val="20"/>
              </w:rPr>
              <w:t xml:space="preserve"> OG 242 Monto 346.242.439</w:t>
            </w:r>
          </w:p>
          <w:p w:rsidR="009B0D49" w:rsidRPr="001C0C69" w:rsidRDefault="009B0D49" w:rsidP="009B0D49">
            <w:pPr>
              <w:pStyle w:val="Prrafodelista"/>
              <w:numPr>
                <w:ilvl w:val="0"/>
                <w:numId w:val="5"/>
              </w:numPr>
              <w:spacing w:after="0" w:line="240" w:lineRule="auto"/>
              <w:ind w:left="449" w:hanging="449"/>
              <w:jc w:val="both"/>
              <w:rPr>
                <w:rFonts w:cstheme="majorHAnsi"/>
                <w:szCs w:val="20"/>
              </w:rPr>
            </w:pPr>
            <w:r w:rsidRPr="001C0C69">
              <w:rPr>
                <w:rFonts w:cstheme="majorHAnsi"/>
                <w:szCs w:val="20"/>
              </w:rPr>
              <w:t>Servicio de Difusión, comunicación e impresiones OG 265 Monto 1.600.000.000</w:t>
            </w:r>
          </w:p>
          <w:p w:rsidR="009B0D49" w:rsidRPr="001C0C69" w:rsidRDefault="009B0D49" w:rsidP="009B0D49">
            <w:pPr>
              <w:pStyle w:val="Prrafodelista"/>
              <w:numPr>
                <w:ilvl w:val="0"/>
                <w:numId w:val="5"/>
              </w:numPr>
              <w:spacing w:after="0" w:line="240" w:lineRule="auto"/>
              <w:ind w:left="449" w:hanging="449"/>
              <w:jc w:val="both"/>
              <w:rPr>
                <w:rFonts w:cstheme="majorHAnsi"/>
                <w:szCs w:val="20"/>
              </w:rPr>
            </w:pPr>
            <w:r w:rsidRPr="001C0C69">
              <w:rPr>
                <w:rFonts w:cstheme="majorHAnsi"/>
                <w:szCs w:val="20"/>
              </w:rPr>
              <w:t>Auditoría Financiera OG 260 Monto: 600.000.000</w:t>
            </w:r>
          </w:p>
          <w:p w:rsidR="009B0D49" w:rsidRPr="001C0C69" w:rsidRDefault="009B0D49" w:rsidP="009B0D49">
            <w:pPr>
              <w:pStyle w:val="Prrafodelista"/>
              <w:numPr>
                <w:ilvl w:val="0"/>
                <w:numId w:val="5"/>
              </w:numPr>
              <w:spacing w:after="0" w:line="240" w:lineRule="auto"/>
              <w:ind w:left="449" w:hanging="449"/>
              <w:jc w:val="both"/>
              <w:rPr>
                <w:rFonts w:cstheme="majorHAnsi"/>
                <w:szCs w:val="20"/>
              </w:rPr>
            </w:pPr>
            <w:r w:rsidRPr="001C0C69">
              <w:rPr>
                <w:rFonts w:cstheme="majorHAnsi"/>
                <w:szCs w:val="20"/>
              </w:rPr>
              <w:t>Seguro de Vehículo para PIMA.  OG Monto G. 331.412.233</w:t>
            </w:r>
          </w:p>
          <w:p w:rsidR="00DC39F9" w:rsidRDefault="00DC39F9" w:rsidP="00186B98">
            <w:pPr>
              <w:spacing w:after="0" w:line="240" w:lineRule="auto"/>
              <w:rPr>
                <w:rFonts w:cs="Times New Roman"/>
                <w:b/>
                <w:bCs/>
                <w:i/>
                <w:sz w:val="20"/>
                <w:szCs w:val="20"/>
              </w:rPr>
            </w:pPr>
          </w:p>
          <w:p w:rsidR="00DC39F9" w:rsidRDefault="00DC39F9" w:rsidP="00186B98">
            <w:pPr>
              <w:spacing w:after="0" w:line="240" w:lineRule="auto"/>
              <w:rPr>
                <w:rFonts w:cs="Times New Roman"/>
                <w:b/>
                <w:bCs/>
                <w:i/>
                <w:sz w:val="20"/>
                <w:szCs w:val="20"/>
              </w:rPr>
            </w:pPr>
          </w:p>
          <w:p w:rsidR="00DC39F9" w:rsidRDefault="00DC39F9" w:rsidP="00186B98">
            <w:pPr>
              <w:spacing w:after="0" w:line="240" w:lineRule="auto"/>
              <w:rPr>
                <w:rFonts w:cs="Times New Roman"/>
                <w:b/>
                <w:bCs/>
                <w:i/>
                <w:sz w:val="20"/>
                <w:szCs w:val="20"/>
              </w:rPr>
            </w:pPr>
          </w:p>
          <w:p w:rsidR="00DC39F9" w:rsidRPr="001B3E0B" w:rsidRDefault="00DC39F9" w:rsidP="00186B98">
            <w:pPr>
              <w:spacing w:after="0" w:line="240" w:lineRule="auto"/>
              <w:rPr>
                <w:rFonts w:cs="Times New Roman"/>
                <w:b/>
                <w:bCs/>
                <w:i/>
                <w:sz w:val="20"/>
                <w:szCs w:val="20"/>
              </w:rPr>
            </w:pPr>
          </w:p>
          <w:p w:rsidR="00DC39F9" w:rsidRDefault="00DC39F9" w:rsidP="00186B98">
            <w:pPr>
              <w:spacing w:after="0" w:line="240" w:lineRule="auto"/>
              <w:rPr>
                <w:rFonts w:cs="Times New Roman"/>
                <w:b/>
                <w:bCs/>
                <w:i/>
                <w:sz w:val="20"/>
                <w:szCs w:val="20"/>
              </w:rPr>
            </w:pPr>
          </w:p>
          <w:p w:rsidR="00186B98" w:rsidRPr="001B3E0B" w:rsidRDefault="00186B98" w:rsidP="00186B98">
            <w:pPr>
              <w:spacing w:after="0" w:line="240" w:lineRule="auto"/>
              <w:rPr>
                <w:rFonts w:cs="Times New Roman"/>
                <w:b/>
                <w:bCs/>
                <w:i/>
                <w:sz w:val="20"/>
                <w:szCs w:val="20"/>
              </w:rPr>
            </w:pPr>
            <w:r w:rsidRPr="001B3E0B">
              <w:rPr>
                <w:rFonts w:cs="Times New Roman"/>
                <w:b/>
                <w:bCs/>
                <w:i/>
                <w:sz w:val="20"/>
                <w:szCs w:val="20"/>
              </w:rPr>
              <w:t>PROYECTO RESTAURACIÓN DE LOS SISTEMAS DE PRODUCCIÓN DE LA AGRICULTURA FAMILIAR A NIVEL NACIONAL – RESIPROAF</w:t>
            </w:r>
          </w:p>
          <w:p w:rsidR="006D364B" w:rsidRPr="00563842" w:rsidRDefault="006D364B" w:rsidP="006D364B">
            <w:pPr>
              <w:spacing w:after="0" w:line="240" w:lineRule="auto"/>
              <w:rPr>
                <w:rFonts w:cs="Times New Roman"/>
                <w:b/>
                <w:bCs/>
                <w:i/>
                <w:szCs w:val="20"/>
              </w:rPr>
            </w:pPr>
          </w:p>
          <w:p w:rsidR="00186B98" w:rsidRPr="00563842" w:rsidRDefault="00186B98" w:rsidP="006D364B">
            <w:pPr>
              <w:pStyle w:val="Prrafodelista"/>
              <w:numPr>
                <w:ilvl w:val="0"/>
                <w:numId w:val="8"/>
              </w:numPr>
              <w:spacing w:after="0" w:line="240" w:lineRule="auto"/>
              <w:jc w:val="both"/>
              <w:rPr>
                <w:rFonts w:cstheme="minorHAnsi"/>
                <w:bCs/>
                <w:sz w:val="24"/>
              </w:rPr>
            </w:pPr>
            <w:r w:rsidRPr="00563842">
              <w:rPr>
                <w:rFonts w:cstheme="majorHAnsi"/>
                <w:szCs w:val="20"/>
              </w:rPr>
              <w:t>Adquisición De Fertilizantes Orgánicos y Cal Agrícola - 398031</w:t>
            </w:r>
          </w:p>
          <w:p w:rsidR="00186B98" w:rsidRPr="00563842" w:rsidRDefault="00186B98" w:rsidP="006D364B">
            <w:pPr>
              <w:pStyle w:val="Prrafodelista"/>
              <w:numPr>
                <w:ilvl w:val="0"/>
                <w:numId w:val="8"/>
              </w:numPr>
              <w:spacing w:after="0" w:line="240" w:lineRule="auto"/>
              <w:jc w:val="both"/>
              <w:rPr>
                <w:rFonts w:cstheme="majorHAnsi"/>
                <w:szCs w:val="20"/>
              </w:rPr>
            </w:pPr>
            <w:r w:rsidRPr="00563842">
              <w:rPr>
                <w:rFonts w:cstheme="majorHAnsi"/>
                <w:szCs w:val="20"/>
              </w:rPr>
              <w:t>Servicio de Consultoría para la Realización De Los Diseños, De Ingeniería Para La Ampliación y/o Mejoramiento de Sistema de Agua, de las Localidades de</w:t>
            </w:r>
            <w:r w:rsidR="006D364B" w:rsidRPr="00563842">
              <w:rPr>
                <w:rFonts w:cstheme="majorHAnsi"/>
                <w:szCs w:val="20"/>
              </w:rPr>
              <w:t xml:space="preserve"> </w:t>
            </w:r>
            <w:proofErr w:type="spellStart"/>
            <w:r w:rsidRPr="00563842">
              <w:rPr>
                <w:rFonts w:cstheme="majorHAnsi"/>
                <w:szCs w:val="20"/>
              </w:rPr>
              <w:t>Caapucú</w:t>
            </w:r>
            <w:proofErr w:type="spellEnd"/>
            <w:r w:rsidRPr="00563842">
              <w:rPr>
                <w:rFonts w:cstheme="majorHAnsi"/>
                <w:szCs w:val="20"/>
              </w:rPr>
              <w:t xml:space="preserve">, </w:t>
            </w:r>
            <w:proofErr w:type="spellStart"/>
            <w:r w:rsidRPr="00563842">
              <w:rPr>
                <w:rFonts w:cstheme="majorHAnsi"/>
                <w:szCs w:val="20"/>
              </w:rPr>
              <w:t>Ybytimi</w:t>
            </w:r>
            <w:proofErr w:type="spellEnd"/>
            <w:r w:rsidRPr="00563842">
              <w:rPr>
                <w:rFonts w:cstheme="majorHAnsi"/>
                <w:szCs w:val="20"/>
              </w:rPr>
              <w:t xml:space="preserve">, Escobar y </w:t>
            </w:r>
            <w:proofErr w:type="spellStart"/>
            <w:r w:rsidRPr="00563842">
              <w:rPr>
                <w:rFonts w:cstheme="majorHAnsi"/>
                <w:szCs w:val="20"/>
              </w:rPr>
              <w:t>Sapucai</w:t>
            </w:r>
            <w:proofErr w:type="spellEnd"/>
            <w:r w:rsidRPr="00563842">
              <w:rPr>
                <w:rFonts w:cstheme="majorHAnsi"/>
                <w:szCs w:val="20"/>
              </w:rPr>
              <w:t xml:space="preserve">. ID 397.411.- </w:t>
            </w:r>
          </w:p>
          <w:p w:rsidR="00186B98" w:rsidRPr="00563842" w:rsidRDefault="006D364B" w:rsidP="006D364B">
            <w:pPr>
              <w:pStyle w:val="Prrafodelista"/>
              <w:numPr>
                <w:ilvl w:val="0"/>
                <w:numId w:val="8"/>
              </w:numPr>
              <w:spacing w:after="0" w:line="240" w:lineRule="auto"/>
              <w:jc w:val="both"/>
              <w:rPr>
                <w:rFonts w:cstheme="majorHAnsi"/>
                <w:szCs w:val="20"/>
              </w:rPr>
            </w:pPr>
            <w:r w:rsidRPr="00563842">
              <w:rPr>
                <w:rFonts w:cstheme="majorHAnsi"/>
                <w:szCs w:val="20"/>
              </w:rPr>
              <w:t xml:space="preserve">4) </w:t>
            </w:r>
            <w:r w:rsidR="00186B98" w:rsidRPr="00563842">
              <w:rPr>
                <w:rFonts w:cstheme="majorHAnsi"/>
                <w:szCs w:val="20"/>
              </w:rPr>
              <w:t xml:space="preserve">Mecanización con siembra mecanizada convencional de maíz, soja y algodón. – ID 400.048.  </w:t>
            </w:r>
          </w:p>
          <w:p w:rsidR="00186B98" w:rsidRPr="00563842" w:rsidRDefault="00186B98" w:rsidP="006D364B">
            <w:pPr>
              <w:pStyle w:val="Prrafodelista"/>
              <w:numPr>
                <w:ilvl w:val="0"/>
                <w:numId w:val="8"/>
              </w:numPr>
              <w:spacing w:after="0" w:line="240" w:lineRule="auto"/>
              <w:jc w:val="both"/>
              <w:rPr>
                <w:rFonts w:cstheme="majorHAnsi"/>
                <w:szCs w:val="20"/>
              </w:rPr>
            </w:pPr>
            <w:r w:rsidRPr="00563842">
              <w:rPr>
                <w:rFonts w:cstheme="majorHAnsi"/>
                <w:szCs w:val="20"/>
              </w:rPr>
              <w:t xml:space="preserve">Servicios de Perforación y Equipamiento de Pozos Artesianos para uso agropecuario para el Proyecto RESIPROAF – ID 401067. </w:t>
            </w:r>
          </w:p>
          <w:p w:rsidR="00186B98" w:rsidRPr="00563842" w:rsidRDefault="00186B98" w:rsidP="006D364B">
            <w:pPr>
              <w:pStyle w:val="Prrafodelista"/>
              <w:numPr>
                <w:ilvl w:val="0"/>
                <w:numId w:val="8"/>
              </w:numPr>
              <w:spacing w:after="0" w:line="240" w:lineRule="auto"/>
              <w:jc w:val="both"/>
              <w:rPr>
                <w:rFonts w:cstheme="majorHAnsi"/>
                <w:szCs w:val="20"/>
              </w:rPr>
            </w:pPr>
            <w:r w:rsidRPr="00563842">
              <w:rPr>
                <w:rFonts w:cstheme="majorHAnsi"/>
                <w:szCs w:val="20"/>
              </w:rPr>
              <w:t xml:space="preserve">Adquisición De Balanceado Para Animales Para El Proyecto </w:t>
            </w:r>
            <w:proofErr w:type="spellStart"/>
            <w:r w:rsidRPr="00563842">
              <w:rPr>
                <w:rFonts w:cstheme="majorHAnsi"/>
                <w:szCs w:val="20"/>
              </w:rPr>
              <w:t>Resiproaf</w:t>
            </w:r>
            <w:proofErr w:type="spellEnd"/>
            <w:r w:rsidRPr="00563842">
              <w:rPr>
                <w:rFonts w:cstheme="majorHAnsi"/>
                <w:szCs w:val="20"/>
              </w:rPr>
              <w:t xml:space="preserve"> – ID 402891.</w:t>
            </w:r>
          </w:p>
          <w:p w:rsidR="00186B98" w:rsidRPr="00563842" w:rsidRDefault="00186B98" w:rsidP="006D364B">
            <w:pPr>
              <w:pStyle w:val="Prrafodelista"/>
              <w:numPr>
                <w:ilvl w:val="0"/>
                <w:numId w:val="8"/>
              </w:numPr>
              <w:spacing w:after="0" w:line="240" w:lineRule="auto"/>
              <w:jc w:val="both"/>
              <w:rPr>
                <w:rFonts w:cstheme="majorHAnsi"/>
                <w:szCs w:val="20"/>
              </w:rPr>
            </w:pPr>
            <w:r w:rsidRPr="00563842">
              <w:rPr>
                <w:rFonts w:cstheme="majorHAnsi"/>
                <w:szCs w:val="20"/>
              </w:rPr>
              <w:t xml:space="preserve">Adquisición De Mochila Pulverizadora A Motor Para El Proyecto </w:t>
            </w:r>
            <w:proofErr w:type="spellStart"/>
            <w:r w:rsidRPr="00563842">
              <w:rPr>
                <w:rFonts w:cstheme="majorHAnsi"/>
                <w:szCs w:val="20"/>
              </w:rPr>
              <w:t>Resiproaf</w:t>
            </w:r>
            <w:proofErr w:type="spellEnd"/>
            <w:r w:rsidRPr="00563842">
              <w:rPr>
                <w:rFonts w:cstheme="majorHAnsi"/>
                <w:szCs w:val="20"/>
              </w:rPr>
              <w:t xml:space="preserve"> – ID 400876.</w:t>
            </w:r>
          </w:p>
          <w:p w:rsidR="00186B98" w:rsidRPr="00563842" w:rsidRDefault="00186B98" w:rsidP="006D364B">
            <w:pPr>
              <w:pStyle w:val="Prrafodelista"/>
              <w:numPr>
                <w:ilvl w:val="0"/>
                <w:numId w:val="8"/>
              </w:numPr>
              <w:spacing w:after="0" w:line="240" w:lineRule="auto"/>
              <w:jc w:val="both"/>
              <w:rPr>
                <w:rFonts w:cstheme="majorHAnsi"/>
                <w:szCs w:val="20"/>
              </w:rPr>
            </w:pPr>
            <w:r w:rsidRPr="00563842">
              <w:rPr>
                <w:rFonts w:cstheme="majorHAnsi"/>
                <w:szCs w:val="20"/>
              </w:rPr>
              <w:t xml:space="preserve">Adquisición De Herramientas Menores Para El Proyecto </w:t>
            </w:r>
            <w:proofErr w:type="spellStart"/>
            <w:r w:rsidRPr="00563842">
              <w:rPr>
                <w:rFonts w:cstheme="majorHAnsi"/>
                <w:szCs w:val="20"/>
              </w:rPr>
              <w:t>Resiproaf</w:t>
            </w:r>
            <w:proofErr w:type="spellEnd"/>
            <w:r w:rsidRPr="00563842">
              <w:rPr>
                <w:rFonts w:cstheme="majorHAnsi"/>
                <w:szCs w:val="20"/>
              </w:rPr>
              <w:t xml:space="preserve"> - Contrato Abierto Por Cantidades Mínimas Y Máximas – ID 399867.</w:t>
            </w:r>
          </w:p>
          <w:p w:rsidR="00186B98" w:rsidRPr="00563842" w:rsidRDefault="00186B98" w:rsidP="006D364B">
            <w:pPr>
              <w:pStyle w:val="Prrafodelista"/>
              <w:numPr>
                <w:ilvl w:val="0"/>
                <w:numId w:val="8"/>
              </w:numPr>
              <w:spacing w:after="0" w:line="240" w:lineRule="auto"/>
              <w:jc w:val="both"/>
              <w:rPr>
                <w:rFonts w:cstheme="majorHAnsi"/>
                <w:szCs w:val="20"/>
              </w:rPr>
            </w:pPr>
            <w:r w:rsidRPr="00563842">
              <w:rPr>
                <w:rFonts w:cstheme="majorHAnsi"/>
                <w:szCs w:val="20"/>
              </w:rPr>
              <w:t xml:space="preserve">Adquisición De Semillas Varias Para El Proyecto </w:t>
            </w:r>
            <w:proofErr w:type="spellStart"/>
            <w:r w:rsidRPr="00563842">
              <w:rPr>
                <w:rFonts w:cstheme="majorHAnsi"/>
                <w:szCs w:val="20"/>
              </w:rPr>
              <w:t>Resiproaf</w:t>
            </w:r>
            <w:proofErr w:type="spellEnd"/>
            <w:r w:rsidRPr="00563842">
              <w:rPr>
                <w:rFonts w:cstheme="majorHAnsi"/>
                <w:szCs w:val="20"/>
              </w:rPr>
              <w:t xml:space="preserve"> – ID  396351.</w:t>
            </w:r>
          </w:p>
          <w:p w:rsidR="00186B98" w:rsidRPr="006D364B" w:rsidRDefault="00186B98" w:rsidP="002C4119">
            <w:pPr>
              <w:pStyle w:val="Prrafodelista"/>
              <w:spacing w:after="0" w:line="240" w:lineRule="auto"/>
              <w:ind w:left="449"/>
              <w:jc w:val="both"/>
              <w:rPr>
                <w:rFonts w:asciiTheme="majorHAnsi" w:hAnsiTheme="majorHAnsi" w:cstheme="majorHAnsi"/>
                <w:sz w:val="20"/>
                <w:szCs w:val="20"/>
              </w:rPr>
            </w:pPr>
          </w:p>
          <w:p w:rsidR="009B0D49" w:rsidRDefault="00186B98" w:rsidP="002C4119">
            <w:pPr>
              <w:pStyle w:val="Prrafodelista1"/>
              <w:spacing w:after="0" w:line="240" w:lineRule="auto"/>
              <w:ind w:left="0"/>
              <w:jc w:val="both"/>
              <w:rPr>
                <w:rFonts w:cstheme="minorHAnsi"/>
                <w:bCs/>
              </w:rPr>
            </w:pPr>
            <w:r w:rsidRPr="00186B98">
              <w:rPr>
                <w:rFonts w:cstheme="minorHAnsi"/>
                <w:bCs/>
              </w:rPr>
              <w:t>Además de lo mencionado se encuentra en proceso de elaboración el PBC para adquisición de semillas de hortalizas, adquisición de herramientas menores, servicios de perforación y equipamiento de pozo artesiano.</w:t>
            </w:r>
          </w:p>
          <w:p w:rsidR="001C0C69" w:rsidRPr="00186B98" w:rsidRDefault="001C0C69" w:rsidP="00186B98">
            <w:pPr>
              <w:pStyle w:val="Prrafodelista1"/>
              <w:spacing w:after="0" w:line="240" w:lineRule="auto"/>
              <w:ind w:left="0"/>
              <w:rPr>
                <w:rFonts w:cstheme="minorHAnsi"/>
                <w:bCs/>
              </w:rPr>
            </w:pPr>
          </w:p>
          <w:p w:rsidR="009B0D49" w:rsidRPr="00296BEA" w:rsidRDefault="009B0D49" w:rsidP="009B0D49">
            <w:pPr>
              <w:jc w:val="both"/>
              <w:rPr>
                <w:b/>
                <w:i/>
                <w:sz w:val="20"/>
                <w:szCs w:val="20"/>
              </w:rPr>
            </w:pPr>
            <w:r w:rsidRPr="00296BEA">
              <w:rPr>
                <w:b/>
                <w:i/>
                <w:sz w:val="20"/>
                <w:szCs w:val="20"/>
              </w:rPr>
              <w:t>UAF – DIRECCIÓN GENERAL DE ADMINISTRACIÓN Y FINANZAS</w:t>
            </w:r>
          </w:p>
          <w:p w:rsidR="009B0D49" w:rsidRDefault="009B0D49" w:rsidP="009B0D49">
            <w:pPr>
              <w:pStyle w:val="Prrafodelista1"/>
              <w:spacing w:after="0" w:line="240" w:lineRule="auto"/>
              <w:ind w:left="0"/>
              <w:rPr>
                <w:rFonts w:cstheme="minorHAnsi"/>
                <w:bCs/>
              </w:rPr>
            </w:pPr>
            <w:r w:rsidRPr="00296BEA">
              <w:rPr>
                <w:rFonts w:cstheme="minorHAnsi"/>
                <w:bCs/>
              </w:rPr>
              <w:t>Adquisición de i</w:t>
            </w:r>
            <w:r>
              <w:rPr>
                <w:rFonts w:cstheme="minorHAnsi"/>
                <w:bCs/>
              </w:rPr>
              <w:t>nsumo de Contingencia contra el</w:t>
            </w:r>
            <w:r w:rsidRPr="00296BEA">
              <w:rPr>
                <w:rFonts w:cstheme="minorHAnsi"/>
                <w:bCs/>
              </w:rPr>
              <w:t xml:space="preserve"> COVID-19 – ID N° 396314.</w:t>
            </w:r>
          </w:p>
          <w:p w:rsidR="009B0D49" w:rsidRDefault="009B0D49" w:rsidP="009B0D49">
            <w:pPr>
              <w:pStyle w:val="Prrafodelista1"/>
              <w:spacing w:after="0" w:line="240" w:lineRule="auto"/>
              <w:ind w:left="0"/>
              <w:rPr>
                <w:rFonts w:cstheme="minorHAnsi"/>
                <w:bCs/>
              </w:rPr>
            </w:pPr>
            <w:r>
              <w:rPr>
                <w:rFonts w:cstheme="minorHAnsi"/>
                <w:bCs/>
              </w:rPr>
              <w:t>Adquisición de insumos y materiales de bioseguridad para dependencias del MAG – ID Nº 399012.</w:t>
            </w:r>
          </w:p>
          <w:p w:rsidR="009B0D49" w:rsidRPr="009B0D49" w:rsidRDefault="009B0D49" w:rsidP="009B0D49">
            <w:pPr>
              <w:spacing w:after="0" w:line="240" w:lineRule="auto"/>
              <w:jc w:val="both"/>
              <w:rPr>
                <w:rFonts w:cstheme="minorHAnsi"/>
                <w:bCs/>
              </w:rPr>
            </w:pPr>
          </w:p>
        </w:tc>
      </w:tr>
      <w:tr w:rsidR="009B0D49" w:rsidRPr="00DF6CCE" w:rsidTr="00F4446E">
        <w:trPr>
          <w:trHeight w:val="615"/>
        </w:trPr>
        <w:tc>
          <w:tcPr>
            <w:tcW w:w="3800" w:type="dxa"/>
            <w:gridSpan w:val="2"/>
            <w:shd w:val="clear" w:color="auto" w:fill="FFFFFF" w:themeFill="background1"/>
          </w:tcPr>
          <w:p w:rsidR="009B0D49" w:rsidRPr="00296BEA" w:rsidRDefault="009B0D49" w:rsidP="009B0D49">
            <w:pPr>
              <w:pStyle w:val="Prrafodelista1"/>
              <w:spacing w:after="0" w:line="240" w:lineRule="auto"/>
              <w:ind w:left="0"/>
              <w:jc w:val="both"/>
              <w:rPr>
                <w:rFonts w:cstheme="minorHAnsi"/>
                <w:sz w:val="6"/>
                <w:szCs w:val="20"/>
              </w:rPr>
            </w:pPr>
          </w:p>
          <w:p w:rsidR="009B0D49" w:rsidRPr="00296BEA" w:rsidRDefault="009B0D49" w:rsidP="009B0D49">
            <w:pPr>
              <w:pStyle w:val="Prrafodelista1"/>
              <w:spacing w:after="0" w:line="240" w:lineRule="auto"/>
              <w:ind w:left="0"/>
              <w:jc w:val="both"/>
              <w:rPr>
                <w:rFonts w:cstheme="minorHAnsi"/>
                <w:sz w:val="4"/>
                <w:szCs w:val="20"/>
              </w:rPr>
            </w:pPr>
          </w:p>
          <w:p w:rsidR="009B0D49" w:rsidRDefault="009B0D49" w:rsidP="009B0D49">
            <w:pPr>
              <w:pStyle w:val="Prrafodelista1"/>
              <w:spacing w:after="0" w:line="240" w:lineRule="auto"/>
              <w:ind w:left="0"/>
              <w:jc w:val="both"/>
              <w:rPr>
                <w:rFonts w:cstheme="minorHAnsi"/>
                <w:sz w:val="20"/>
                <w:szCs w:val="20"/>
              </w:rPr>
            </w:pPr>
          </w:p>
          <w:p w:rsidR="009B0D49" w:rsidRPr="00296BEA" w:rsidRDefault="009B0D49" w:rsidP="009B0D49">
            <w:pPr>
              <w:pStyle w:val="Prrafodelista1"/>
              <w:spacing w:after="0" w:line="240" w:lineRule="auto"/>
              <w:ind w:left="0"/>
              <w:jc w:val="both"/>
              <w:rPr>
                <w:rFonts w:cstheme="minorHAnsi"/>
                <w:sz w:val="20"/>
                <w:szCs w:val="20"/>
              </w:rPr>
            </w:pPr>
            <w:r w:rsidRPr="00296BEA">
              <w:rPr>
                <w:rFonts w:cstheme="minorHAnsi"/>
                <w:sz w:val="20"/>
                <w:szCs w:val="20"/>
              </w:rPr>
              <w:t xml:space="preserve">Lista de procesos adjudicados. </w:t>
            </w:r>
          </w:p>
          <w:p w:rsidR="009B0D49" w:rsidRPr="00296BEA" w:rsidRDefault="009B0D49" w:rsidP="009B0D49">
            <w:pPr>
              <w:pStyle w:val="Prrafodelista1"/>
              <w:spacing w:after="0" w:line="240" w:lineRule="auto"/>
              <w:rPr>
                <w:rFonts w:cstheme="minorHAnsi"/>
                <w:sz w:val="8"/>
                <w:szCs w:val="20"/>
              </w:rPr>
            </w:pPr>
          </w:p>
        </w:tc>
        <w:tc>
          <w:tcPr>
            <w:tcW w:w="6832" w:type="dxa"/>
            <w:shd w:val="clear" w:color="auto" w:fill="FFFFFF" w:themeFill="background1"/>
            <w:vAlign w:val="center"/>
          </w:tcPr>
          <w:p w:rsidR="009B0D49" w:rsidRPr="00296BEA" w:rsidRDefault="009B0D49" w:rsidP="009B0D49">
            <w:pPr>
              <w:spacing w:after="0" w:line="240" w:lineRule="auto"/>
              <w:rPr>
                <w:rFonts w:cs="Times New Roman"/>
                <w:b/>
                <w:bCs/>
                <w:i/>
                <w:sz w:val="16"/>
                <w:szCs w:val="20"/>
              </w:rPr>
            </w:pPr>
          </w:p>
          <w:p w:rsidR="009B0D49" w:rsidRPr="00296BEA" w:rsidRDefault="009B0D49" w:rsidP="009B0D49">
            <w:pPr>
              <w:spacing w:after="0" w:line="240" w:lineRule="auto"/>
              <w:rPr>
                <w:rFonts w:cs="Times New Roman"/>
                <w:b/>
                <w:bCs/>
                <w:i/>
                <w:sz w:val="20"/>
                <w:szCs w:val="20"/>
              </w:rPr>
            </w:pPr>
            <w:r w:rsidRPr="00296BEA">
              <w:rPr>
                <w:rFonts w:cs="Times New Roman"/>
                <w:b/>
                <w:bCs/>
                <w:i/>
                <w:sz w:val="20"/>
                <w:szCs w:val="20"/>
              </w:rPr>
              <w:t>PROYECTO DE INSERCIÓN A LOS MERCADOS AGRARIOS – PIMA</w:t>
            </w:r>
          </w:p>
          <w:p w:rsidR="009B0D49" w:rsidRPr="00296BEA" w:rsidRDefault="009B0D49" w:rsidP="009B0D49">
            <w:pPr>
              <w:spacing w:after="0" w:line="240" w:lineRule="auto"/>
              <w:rPr>
                <w:rFonts w:cs="Times New Roman"/>
                <w:b/>
                <w:bCs/>
                <w:i/>
                <w:sz w:val="14"/>
                <w:szCs w:val="20"/>
              </w:rPr>
            </w:pPr>
          </w:p>
          <w:p w:rsidR="009B0D49" w:rsidRDefault="009B0D49" w:rsidP="001B3E0B">
            <w:pPr>
              <w:pStyle w:val="Prrafodelista1"/>
              <w:spacing w:after="0" w:line="240" w:lineRule="auto"/>
              <w:ind w:left="0"/>
              <w:rPr>
                <w:rFonts w:cstheme="minorHAnsi"/>
                <w:bCs/>
              </w:rPr>
            </w:pPr>
            <w:r w:rsidRPr="001B3E0B">
              <w:rPr>
                <w:rFonts w:cstheme="minorHAnsi"/>
                <w:bCs/>
              </w:rPr>
              <w:t xml:space="preserve">ID 400734 - Adquisición de Baterías. </w:t>
            </w:r>
            <w:r w:rsidRPr="005651AB">
              <w:rPr>
                <w:rFonts w:cstheme="minorHAnsi"/>
                <w:bCs/>
              </w:rPr>
              <w:t xml:space="preserve">OG 343 Monto G. </w:t>
            </w:r>
            <w:r>
              <w:rPr>
                <w:rFonts w:cstheme="minorHAnsi"/>
                <w:bCs/>
              </w:rPr>
              <w:t>38.700.000</w:t>
            </w:r>
          </w:p>
          <w:p w:rsidR="006D364B" w:rsidRPr="001B3E0B" w:rsidRDefault="009B0D49" w:rsidP="001B3E0B">
            <w:pPr>
              <w:pStyle w:val="Prrafodelista1"/>
              <w:spacing w:after="0" w:line="240" w:lineRule="auto"/>
              <w:ind w:left="0"/>
              <w:rPr>
                <w:rFonts w:cstheme="minorHAnsi"/>
                <w:bCs/>
              </w:rPr>
            </w:pPr>
            <w:r w:rsidRPr="001B3E0B">
              <w:rPr>
                <w:rFonts w:cstheme="minorHAnsi"/>
                <w:bCs/>
              </w:rPr>
              <w:t>Proveedor Adjudicado CÉSAR MOSTAFA OCAMPOS</w:t>
            </w:r>
            <w:r w:rsidR="006D364B" w:rsidRPr="001B3E0B">
              <w:rPr>
                <w:rFonts w:cstheme="minorHAnsi"/>
                <w:bCs/>
              </w:rPr>
              <w:t>.</w:t>
            </w:r>
          </w:p>
          <w:p w:rsidR="006D364B" w:rsidRDefault="006D364B" w:rsidP="006D364B">
            <w:pPr>
              <w:pStyle w:val="Prrafodelista1"/>
              <w:spacing w:after="0" w:line="240" w:lineRule="auto"/>
              <w:ind w:left="0"/>
              <w:rPr>
                <w:rFonts w:cstheme="minorHAnsi"/>
                <w:bCs/>
              </w:rPr>
            </w:pPr>
          </w:p>
          <w:p w:rsidR="001B3E0B" w:rsidRPr="001B3E0B" w:rsidRDefault="001B3E0B" w:rsidP="001B3E0B">
            <w:pPr>
              <w:spacing w:after="0" w:line="240" w:lineRule="auto"/>
              <w:rPr>
                <w:rFonts w:cs="Times New Roman"/>
                <w:b/>
                <w:bCs/>
                <w:i/>
                <w:sz w:val="20"/>
                <w:szCs w:val="20"/>
              </w:rPr>
            </w:pPr>
            <w:r w:rsidRPr="001B3E0B">
              <w:rPr>
                <w:rFonts w:cs="Times New Roman"/>
                <w:b/>
                <w:bCs/>
                <w:i/>
                <w:sz w:val="20"/>
                <w:szCs w:val="20"/>
              </w:rPr>
              <w:t>PROYECTO RESTAURACIÓN DE LOS SISTEMAS DE PRODUCCIÓN DE LA AGRICULTURA FAMILIAR A NIVEL NACIONAL – RESIPROAF</w:t>
            </w:r>
          </w:p>
          <w:p w:rsidR="001B3E0B" w:rsidRDefault="001B3E0B" w:rsidP="006D364B">
            <w:pPr>
              <w:pStyle w:val="Prrafodelista1"/>
              <w:spacing w:after="0" w:line="240" w:lineRule="auto"/>
              <w:ind w:left="0"/>
              <w:rPr>
                <w:rFonts w:cstheme="minorHAnsi"/>
                <w:bCs/>
              </w:rPr>
            </w:pPr>
          </w:p>
          <w:p w:rsidR="001B3E0B" w:rsidRPr="001B3E0B" w:rsidRDefault="001B3E0B" w:rsidP="001B3E0B">
            <w:pPr>
              <w:pStyle w:val="Prrafodelista1"/>
              <w:spacing w:after="0" w:line="240" w:lineRule="auto"/>
              <w:ind w:left="0"/>
              <w:rPr>
                <w:rFonts w:cstheme="minorHAnsi"/>
                <w:bCs/>
              </w:rPr>
            </w:pPr>
            <w:r w:rsidRPr="001B3E0B">
              <w:rPr>
                <w:rFonts w:cstheme="minorHAnsi"/>
                <w:bCs/>
              </w:rPr>
              <w:t xml:space="preserve">Adquisición De </w:t>
            </w:r>
            <w:proofErr w:type="spellStart"/>
            <w:r w:rsidRPr="001B3E0B">
              <w:rPr>
                <w:rFonts w:cstheme="minorHAnsi"/>
                <w:bCs/>
              </w:rPr>
              <w:t>Mulching</w:t>
            </w:r>
            <w:proofErr w:type="spellEnd"/>
            <w:r w:rsidRPr="001B3E0B">
              <w:rPr>
                <w:rFonts w:cstheme="minorHAnsi"/>
                <w:bCs/>
              </w:rPr>
              <w:t>, Malla De Media Sombra, Cinta De Goteo Y Film Plástico Para El Proyecto RESIPROAF.- ID  397345.</w:t>
            </w:r>
          </w:p>
          <w:p w:rsidR="001B3E0B" w:rsidRPr="006D364B" w:rsidRDefault="001B3E0B" w:rsidP="001B3E0B">
            <w:pPr>
              <w:pStyle w:val="Prrafodelista1"/>
              <w:spacing w:after="0" w:line="240" w:lineRule="auto"/>
              <w:ind w:left="0"/>
              <w:rPr>
                <w:rFonts w:cstheme="minorHAnsi"/>
                <w:bCs/>
              </w:rPr>
            </w:pPr>
            <w:r w:rsidRPr="001B3E0B">
              <w:rPr>
                <w:rFonts w:cstheme="minorHAnsi"/>
                <w:bCs/>
              </w:rPr>
              <w:t>Alquiler de Vehículos para el Proyecto RESIPROAF. ID 397343.</w:t>
            </w:r>
          </w:p>
          <w:p w:rsidR="009B0D49" w:rsidRPr="00B42093" w:rsidRDefault="009B0D49" w:rsidP="009B0D49">
            <w:pPr>
              <w:spacing w:after="0" w:line="240" w:lineRule="auto"/>
              <w:rPr>
                <w:rFonts w:cs="Times New Roman"/>
                <w:b/>
                <w:bCs/>
                <w:i/>
                <w:sz w:val="20"/>
                <w:szCs w:val="20"/>
                <w:lang w:val="es-ES"/>
              </w:rPr>
            </w:pPr>
          </w:p>
          <w:p w:rsidR="009B0D49" w:rsidRPr="00296BEA" w:rsidRDefault="009B0D49" w:rsidP="009B0D49">
            <w:pPr>
              <w:jc w:val="both"/>
              <w:rPr>
                <w:b/>
                <w:i/>
                <w:sz w:val="20"/>
                <w:szCs w:val="20"/>
              </w:rPr>
            </w:pPr>
            <w:r w:rsidRPr="00296BEA">
              <w:rPr>
                <w:b/>
                <w:i/>
                <w:sz w:val="20"/>
                <w:szCs w:val="20"/>
              </w:rPr>
              <w:t>UAF – DIRECCIÓN GENERAL DE ADMINISTRACIÓN Y FINANZAS</w:t>
            </w:r>
          </w:p>
          <w:p w:rsidR="009B0D49" w:rsidRDefault="009B0D49" w:rsidP="009B0D49">
            <w:pPr>
              <w:pStyle w:val="Prrafodelista1"/>
              <w:spacing w:after="0" w:line="240" w:lineRule="auto"/>
              <w:ind w:left="0"/>
              <w:rPr>
                <w:rFonts w:cstheme="minorHAnsi"/>
                <w:bCs/>
              </w:rPr>
            </w:pPr>
            <w:r w:rsidRPr="00296BEA">
              <w:rPr>
                <w:rFonts w:cstheme="minorHAnsi"/>
                <w:bCs/>
              </w:rPr>
              <w:t>Adquisición de i</w:t>
            </w:r>
            <w:r>
              <w:rPr>
                <w:rFonts w:cstheme="minorHAnsi"/>
                <w:bCs/>
              </w:rPr>
              <w:t>nsumo de Contingencia contra el</w:t>
            </w:r>
            <w:r w:rsidRPr="00296BEA">
              <w:rPr>
                <w:rFonts w:cstheme="minorHAnsi"/>
                <w:bCs/>
              </w:rPr>
              <w:t xml:space="preserve"> COVID-19 – ID N° 396314.</w:t>
            </w:r>
          </w:p>
          <w:p w:rsidR="009B0D49" w:rsidRPr="00296BEA" w:rsidRDefault="009B0D49" w:rsidP="009B0D49">
            <w:pPr>
              <w:pStyle w:val="Prrafodelista1"/>
              <w:spacing w:after="0" w:line="240" w:lineRule="auto"/>
              <w:ind w:left="0"/>
              <w:rPr>
                <w:rFonts w:cstheme="minorHAnsi"/>
                <w:bCs/>
              </w:rPr>
            </w:pPr>
          </w:p>
        </w:tc>
      </w:tr>
      <w:tr w:rsidR="009B0D49" w:rsidRPr="006C6136" w:rsidTr="00F4446E">
        <w:trPr>
          <w:trHeight w:val="342"/>
        </w:trPr>
        <w:tc>
          <w:tcPr>
            <w:tcW w:w="10632" w:type="dxa"/>
            <w:gridSpan w:val="3"/>
            <w:shd w:val="clear" w:color="auto" w:fill="F2F2F2" w:themeFill="background1" w:themeFillShade="F2"/>
          </w:tcPr>
          <w:p w:rsidR="009B0D49" w:rsidRPr="00E0673B" w:rsidRDefault="009B0D49" w:rsidP="009B0D49">
            <w:pPr>
              <w:pStyle w:val="Prrafodelista1"/>
              <w:spacing w:after="0" w:line="240" w:lineRule="auto"/>
              <w:ind w:left="360"/>
              <w:jc w:val="both"/>
              <w:rPr>
                <w:rFonts w:cstheme="minorHAnsi"/>
                <w:b/>
                <w:sz w:val="20"/>
                <w:szCs w:val="20"/>
              </w:rPr>
            </w:pPr>
            <w:r w:rsidRPr="00E0673B">
              <w:rPr>
                <w:rFonts w:cstheme="minorHAnsi"/>
                <w:b/>
                <w:sz w:val="20"/>
                <w:szCs w:val="20"/>
              </w:rPr>
              <w:t xml:space="preserve">Detalle de los procesos de contratación </w:t>
            </w:r>
          </w:p>
        </w:tc>
      </w:tr>
      <w:tr w:rsidR="009B0D49" w:rsidRPr="00B37B0B" w:rsidTr="00E0673B">
        <w:trPr>
          <w:trHeight w:val="297"/>
        </w:trPr>
        <w:tc>
          <w:tcPr>
            <w:tcW w:w="10632" w:type="dxa"/>
            <w:gridSpan w:val="3"/>
            <w:shd w:val="clear" w:color="auto" w:fill="F2F2F2" w:themeFill="background1" w:themeFillShade="F2"/>
          </w:tcPr>
          <w:p w:rsidR="009B0D49" w:rsidRPr="00E0673B" w:rsidRDefault="009B0D49" w:rsidP="009B0D49">
            <w:pPr>
              <w:pStyle w:val="Prrafodelista1"/>
              <w:spacing w:after="0" w:line="240" w:lineRule="auto"/>
              <w:ind w:left="360"/>
              <w:jc w:val="both"/>
              <w:rPr>
                <w:sz w:val="20"/>
                <w:szCs w:val="20"/>
              </w:rPr>
            </w:pPr>
            <w:r w:rsidRPr="00E0673B">
              <w:rPr>
                <w:rFonts w:cstheme="minorHAnsi"/>
                <w:b/>
                <w:sz w:val="20"/>
                <w:szCs w:val="20"/>
              </w:rPr>
              <w:t>Datos del proceso</w:t>
            </w:r>
          </w:p>
        </w:tc>
      </w:tr>
      <w:tr w:rsidR="009B0D49" w:rsidRPr="006C6136" w:rsidTr="00234EB6">
        <w:trPr>
          <w:trHeight w:val="375"/>
        </w:trPr>
        <w:tc>
          <w:tcPr>
            <w:tcW w:w="3687" w:type="dxa"/>
          </w:tcPr>
          <w:p w:rsidR="009B0D49" w:rsidRPr="006338E6"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r w:rsidRPr="006338E6">
              <w:rPr>
                <w:rFonts w:cstheme="minorHAnsi"/>
                <w:sz w:val="20"/>
                <w:szCs w:val="20"/>
              </w:rPr>
              <w:t>Descripción de la necesidad, con listado de bienes o servicios requeridos.</w:t>
            </w:r>
          </w:p>
        </w:tc>
        <w:tc>
          <w:tcPr>
            <w:tcW w:w="6945" w:type="dxa"/>
            <w:gridSpan w:val="2"/>
            <w:vAlign w:val="center"/>
          </w:tcPr>
          <w:p w:rsidR="009B0D49" w:rsidRDefault="009B0D49" w:rsidP="009B0D49">
            <w:pPr>
              <w:spacing w:after="0" w:line="240" w:lineRule="auto"/>
              <w:rPr>
                <w:rFonts w:cs="Times New Roman"/>
                <w:b/>
                <w:bCs/>
                <w:i/>
                <w:sz w:val="20"/>
                <w:szCs w:val="20"/>
              </w:rPr>
            </w:pPr>
          </w:p>
          <w:p w:rsidR="009B0D49" w:rsidRDefault="009B0D49" w:rsidP="009B0D49">
            <w:pPr>
              <w:spacing w:after="0" w:line="240" w:lineRule="auto"/>
              <w:rPr>
                <w:rFonts w:cs="Times New Roman"/>
                <w:b/>
                <w:bCs/>
                <w:i/>
                <w:sz w:val="20"/>
                <w:szCs w:val="20"/>
              </w:rPr>
            </w:pPr>
            <w:r w:rsidRPr="004A7DF4">
              <w:rPr>
                <w:rFonts w:cs="Times New Roman"/>
                <w:b/>
                <w:bCs/>
                <w:i/>
                <w:sz w:val="20"/>
                <w:szCs w:val="20"/>
              </w:rPr>
              <w:t>PROYECTO DE INSERCIÓN</w:t>
            </w:r>
            <w:r>
              <w:rPr>
                <w:rFonts w:cs="Times New Roman"/>
                <w:b/>
                <w:bCs/>
                <w:i/>
                <w:sz w:val="20"/>
                <w:szCs w:val="20"/>
              </w:rPr>
              <w:t xml:space="preserve"> A LOS MERCADOS AGRARIOS – PIMA</w:t>
            </w:r>
          </w:p>
          <w:p w:rsidR="009B0D49" w:rsidRPr="001207DA" w:rsidRDefault="009B0D49" w:rsidP="009B0D49">
            <w:pPr>
              <w:spacing w:after="0" w:line="240" w:lineRule="auto"/>
              <w:rPr>
                <w:rFonts w:cs="Times New Roman"/>
                <w:b/>
                <w:bCs/>
                <w:i/>
                <w:sz w:val="16"/>
                <w:szCs w:val="20"/>
              </w:rPr>
            </w:pPr>
          </w:p>
          <w:p w:rsidR="009B0D49" w:rsidRDefault="009C4EBD" w:rsidP="009B0D49">
            <w:pPr>
              <w:pStyle w:val="Prrafodelista1"/>
              <w:spacing w:after="0" w:line="240" w:lineRule="auto"/>
              <w:ind w:left="0"/>
              <w:jc w:val="both"/>
              <w:rPr>
                <w:sz w:val="20"/>
                <w:szCs w:val="20"/>
              </w:rPr>
            </w:pPr>
            <w:r>
              <w:rPr>
                <w:sz w:val="20"/>
                <w:szCs w:val="20"/>
              </w:rPr>
              <w:t xml:space="preserve">Adquisición de Baterías. </w:t>
            </w:r>
          </w:p>
          <w:p w:rsidR="009B0D49" w:rsidRPr="00BC7B76" w:rsidRDefault="009B0D49" w:rsidP="009B0D49">
            <w:pPr>
              <w:pStyle w:val="Prrafodelista1"/>
              <w:spacing w:after="0" w:line="240" w:lineRule="auto"/>
              <w:ind w:left="0"/>
              <w:jc w:val="both"/>
              <w:rPr>
                <w:sz w:val="12"/>
                <w:szCs w:val="20"/>
              </w:rPr>
            </w:pPr>
          </w:p>
          <w:p w:rsidR="009B0D49" w:rsidRPr="009B0D49" w:rsidRDefault="009B0D49" w:rsidP="009B0D49">
            <w:pPr>
              <w:pStyle w:val="Prrafodelista1"/>
              <w:spacing w:after="0" w:line="240" w:lineRule="auto"/>
              <w:ind w:left="0"/>
              <w:jc w:val="both"/>
              <w:rPr>
                <w:sz w:val="20"/>
                <w:szCs w:val="20"/>
              </w:rPr>
            </w:pPr>
            <w:r w:rsidRPr="009B0D49">
              <w:rPr>
                <w:sz w:val="20"/>
                <w:szCs w:val="20"/>
              </w:rPr>
              <w:t xml:space="preserve">Batería automóvil de 75 </w:t>
            </w:r>
            <w:proofErr w:type="spellStart"/>
            <w:r w:rsidRPr="009B0D49">
              <w:rPr>
                <w:sz w:val="20"/>
                <w:szCs w:val="20"/>
              </w:rPr>
              <w:t>amp</w:t>
            </w:r>
            <w:proofErr w:type="spellEnd"/>
            <w:r w:rsidRPr="009B0D49">
              <w:rPr>
                <w:sz w:val="20"/>
                <w:szCs w:val="20"/>
              </w:rPr>
              <w:t xml:space="preserve"> como máximo con plata libre de mantenimiento con 1 año mínimo de garantía certificada.</w:t>
            </w:r>
          </w:p>
          <w:p w:rsidR="009B0D49" w:rsidRDefault="009B0D49" w:rsidP="009B0D49">
            <w:pPr>
              <w:pStyle w:val="Prrafodelista1"/>
              <w:spacing w:after="0" w:line="240" w:lineRule="auto"/>
              <w:ind w:left="0"/>
              <w:jc w:val="both"/>
              <w:rPr>
                <w:sz w:val="20"/>
                <w:szCs w:val="20"/>
              </w:rPr>
            </w:pPr>
            <w:r w:rsidRPr="009B0D49">
              <w:rPr>
                <w:sz w:val="20"/>
                <w:szCs w:val="20"/>
              </w:rPr>
              <w:t xml:space="preserve">Batería para camioneta de 90 a 95 </w:t>
            </w:r>
            <w:proofErr w:type="spellStart"/>
            <w:r w:rsidRPr="009B0D49">
              <w:rPr>
                <w:sz w:val="20"/>
                <w:szCs w:val="20"/>
              </w:rPr>
              <w:t>amp</w:t>
            </w:r>
            <w:proofErr w:type="spellEnd"/>
            <w:r w:rsidRPr="009B0D49">
              <w:rPr>
                <w:sz w:val="20"/>
                <w:szCs w:val="20"/>
              </w:rPr>
              <w:t xml:space="preserve"> como mínimo y máximo con plata libre de mantenimiento con 1 año mínimo de garantía certificada.</w:t>
            </w:r>
          </w:p>
          <w:p w:rsidR="009B0D49" w:rsidRPr="00F51A96" w:rsidRDefault="009B0D49" w:rsidP="009B0D49">
            <w:pPr>
              <w:pStyle w:val="Prrafodelista1"/>
              <w:spacing w:after="0" w:line="240" w:lineRule="auto"/>
              <w:ind w:left="0"/>
              <w:jc w:val="both"/>
              <w:rPr>
                <w:sz w:val="20"/>
                <w:szCs w:val="20"/>
              </w:rPr>
            </w:pPr>
          </w:p>
          <w:p w:rsidR="009B0D49" w:rsidRPr="00AD200B" w:rsidRDefault="009B0D49" w:rsidP="009B0D49">
            <w:pPr>
              <w:pStyle w:val="Prrafodelista1"/>
              <w:spacing w:after="0" w:line="240" w:lineRule="auto"/>
              <w:ind w:left="0"/>
              <w:jc w:val="both"/>
              <w:rPr>
                <w:b/>
                <w:i/>
                <w:sz w:val="20"/>
                <w:szCs w:val="20"/>
              </w:rPr>
            </w:pPr>
            <w:r w:rsidRPr="00AD200B">
              <w:rPr>
                <w:b/>
                <w:i/>
                <w:sz w:val="20"/>
                <w:szCs w:val="20"/>
              </w:rPr>
              <w:t xml:space="preserve">UAF – DIRECCIÓN GENERAL DE ADMINISTRACIÓN Y FINANZAS </w:t>
            </w:r>
          </w:p>
          <w:p w:rsidR="009B0D49" w:rsidRPr="001207DA" w:rsidRDefault="009B0D49" w:rsidP="009B0D49">
            <w:pPr>
              <w:spacing w:after="0" w:line="240" w:lineRule="auto"/>
              <w:jc w:val="both"/>
              <w:rPr>
                <w:color w:val="FF0000"/>
                <w:sz w:val="18"/>
              </w:rPr>
            </w:pPr>
            <w:r>
              <w:rPr>
                <w:color w:val="FF0000"/>
              </w:rPr>
              <w:t xml:space="preserve"> </w:t>
            </w:r>
          </w:p>
          <w:p w:rsidR="009B0D49" w:rsidRDefault="009B0D49" w:rsidP="009B0D49">
            <w:pPr>
              <w:spacing w:after="0" w:line="240" w:lineRule="auto"/>
              <w:jc w:val="both"/>
            </w:pPr>
            <w:r w:rsidRPr="00885164">
              <w:t>Se adjunta el reporte de PAC</w:t>
            </w:r>
          </w:p>
          <w:p w:rsidR="009B0D49" w:rsidRPr="001207DA" w:rsidRDefault="009B0D49" w:rsidP="009B0D49">
            <w:pPr>
              <w:spacing w:after="0" w:line="240" w:lineRule="auto"/>
              <w:jc w:val="both"/>
              <w:rPr>
                <w:sz w:val="18"/>
              </w:rPr>
            </w:pPr>
          </w:p>
          <w:p w:rsidR="009B0D49" w:rsidRPr="00D9362C" w:rsidRDefault="009B0D49" w:rsidP="009B0D49">
            <w:pPr>
              <w:spacing w:after="0" w:line="240" w:lineRule="auto"/>
              <w:jc w:val="both"/>
              <w:rPr>
                <w:color w:val="FF0000"/>
                <w:sz w:val="10"/>
                <w:szCs w:val="20"/>
              </w:rPr>
            </w:pPr>
          </w:p>
        </w:tc>
      </w:tr>
      <w:tr w:rsidR="009B0D49" w:rsidRPr="006338E6" w:rsidTr="00F4446E">
        <w:trPr>
          <w:trHeight w:val="270"/>
        </w:trPr>
        <w:tc>
          <w:tcPr>
            <w:tcW w:w="3687" w:type="dxa"/>
          </w:tcPr>
          <w:p w:rsidR="009B0D49" w:rsidRDefault="009B0D49" w:rsidP="009B0D49">
            <w:pPr>
              <w:spacing w:after="0" w:line="240" w:lineRule="auto"/>
              <w:jc w:val="both"/>
              <w:rPr>
                <w:rFonts w:cstheme="minorHAnsi"/>
                <w:sz w:val="20"/>
                <w:szCs w:val="20"/>
              </w:rPr>
            </w:pPr>
          </w:p>
          <w:p w:rsidR="009B0D49"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r w:rsidRPr="006338E6">
              <w:rPr>
                <w:rFonts w:cstheme="minorHAnsi"/>
                <w:sz w:val="20"/>
                <w:szCs w:val="20"/>
              </w:rPr>
              <w:t>ID del llamado.</w:t>
            </w:r>
          </w:p>
        </w:tc>
        <w:tc>
          <w:tcPr>
            <w:tcW w:w="6945" w:type="dxa"/>
            <w:gridSpan w:val="2"/>
          </w:tcPr>
          <w:p w:rsidR="009B0D49" w:rsidRPr="009A5BC7" w:rsidRDefault="009B0D49" w:rsidP="009B0D49">
            <w:pPr>
              <w:spacing w:after="0" w:line="240" w:lineRule="auto"/>
              <w:jc w:val="both"/>
              <w:rPr>
                <w:color w:val="FF0000"/>
                <w:sz w:val="6"/>
                <w:szCs w:val="20"/>
              </w:rPr>
            </w:pPr>
          </w:p>
          <w:p w:rsidR="009B0D49" w:rsidRDefault="009B0D49" w:rsidP="009B0D49">
            <w:pPr>
              <w:spacing w:after="0" w:line="240" w:lineRule="auto"/>
              <w:rPr>
                <w:rFonts w:cs="Times New Roman"/>
                <w:b/>
                <w:bCs/>
                <w:i/>
                <w:sz w:val="20"/>
                <w:szCs w:val="20"/>
              </w:rPr>
            </w:pPr>
          </w:p>
          <w:p w:rsidR="009B0D49" w:rsidRDefault="009B0D49" w:rsidP="009B0D49">
            <w:pPr>
              <w:spacing w:after="0" w:line="240" w:lineRule="auto"/>
              <w:rPr>
                <w:rFonts w:cs="Times New Roman"/>
                <w:b/>
                <w:bCs/>
                <w:i/>
                <w:sz w:val="20"/>
                <w:szCs w:val="20"/>
              </w:rPr>
            </w:pPr>
            <w:r w:rsidRPr="004A7DF4">
              <w:rPr>
                <w:rFonts w:cs="Times New Roman"/>
                <w:b/>
                <w:bCs/>
                <w:i/>
                <w:sz w:val="20"/>
                <w:szCs w:val="20"/>
              </w:rPr>
              <w:t>PROYECTO DE INSERCIÓN</w:t>
            </w:r>
            <w:r>
              <w:rPr>
                <w:rFonts w:cs="Times New Roman"/>
                <w:b/>
                <w:bCs/>
                <w:i/>
                <w:sz w:val="20"/>
                <w:szCs w:val="20"/>
              </w:rPr>
              <w:t xml:space="preserve"> A LOS MERCADOS AGRARIOS – PIMA</w:t>
            </w:r>
          </w:p>
          <w:p w:rsidR="009B0D49" w:rsidRDefault="009B0D49" w:rsidP="009B0D49">
            <w:pPr>
              <w:spacing w:after="0" w:line="240" w:lineRule="auto"/>
              <w:rPr>
                <w:rFonts w:cs="Times New Roman"/>
                <w:b/>
                <w:bCs/>
                <w:i/>
                <w:sz w:val="20"/>
                <w:szCs w:val="20"/>
              </w:rPr>
            </w:pPr>
          </w:p>
          <w:p w:rsidR="009B0D49" w:rsidRDefault="009B0D49" w:rsidP="009B0D49">
            <w:pPr>
              <w:pStyle w:val="Prrafodelista1"/>
              <w:spacing w:after="0" w:line="240" w:lineRule="auto"/>
              <w:ind w:left="0"/>
              <w:jc w:val="both"/>
              <w:rPr>
                <w:sz w:val="20"/>
                <w:szCs w:val="20"/>
              </w:rPr>
            </w:pPr>
            <w:r>
              <w:rPr>
                <w:sz w:val="20"/>
                <w:szCs w:val="20"/>
              </w:rPr>
              <w:t>ID N° 400734</w:t>
            </w:r>
          </w:p>
          <w:p w:rsidR="009B0D49" w:rsidRDefault="009B0D49" w:rsidP="009B0D49">
            <w:pPr>
              <w:pStyle w:val="Prrafodelista1"/>
              <w:spacing w:after="0" w:line="240" w:lineRule="auto"/>
              <w:ind w:left="0"/>
              <w:jc w:val="both"/>
              <w:rPr>
                <w:b/>
                <w:i/>
                <w:color w:val="FF0000"/>
                <w:sz w:val="20"/>
                <w:szCs w:val="20"/>
              </w:rPr>
            </w:pPr>
          </w:p>
          <w:p w:rsidR="009B0D49" w:rsidRPr="00AD200B" w:rsidRDefault="009B0D49" w:rsidP="009B0D49">
            <w:pPr>
              <w:pStyle w:val="Prrafodelista1"/>
              <w:spacing w:after="0" w:line="240" w:lineRule="auto"/>
              <w:ind w:left="0"/>
              <w:jc w:val="both"/>
              <w:rPr>
                <w:b/>
                <w:i/>
                <w:sz w:val="20"/>
                <w:szCs w:val="20"/>
              </w:rPr>
            </w:pPr>
            <w:r w:rsidRPr="00AD200B">
              <w:rPr>
                <w:b/>
                <w:i/>
                <w:sz w:val="20"/>
                <w:szCs w:val="20"/>
              </w:rPr>
              <w:t xml:space="preserve">UAF – DIRECCIÓN GENERAL DE ADMINISTRACIÓN Y FINANZAS </w:t>
            </w:r>
          </w:p>
          <w:p w:rsidR="009B0D49" w:rsidRPr="00AD200B" w:rsidRDefault="009B0D49" w:rsidP="009B0D49">
            <w:pPr>
              <w:pStyle w:val="Prrafodelista1"/>
              <w:spacing w:after="0" w:line="240" w:lineRule="auto"/>
              <w:ind w:left="0"/>
              <w:jc w:val="both"/>
              <w:rPr>
                <w:b/>
                <w:i/>
                <w:sz w:val="16"/>
                <w:szCs w:val="20"/>
              </w:rPr>
            </w:pPr>
          </w:p>
          <w:p w:rsidR="009B0D49" w:rsidRPr="00AD200B" w:rsidRDefault="009B0D49" w:rsidP="009B0D49">
            <w:pPr>
              <w:spacing w:after="0" w:line="240" w:lineRule="auto"/>
              <w:jc w:val="both"/>
              <w:rPr>
                <w:sz w:val="2"/>
                <w:szCs w:val="20"/>
              </w:rPr>
            </w:pPr>
          </w:p>
          <w:p w:rsidR="009B0D49" w:rsidRPr="00094537" w:rsidRDefault="009B0D49" w:rsidP="009B0D49">
            <w:pPr>
              <w:spacing w:after="0" w:line="240" w:lineRule="auto"/>
              <w:jc w:val="both"/>
              <w:rPr>
                <w:rFonts w:cstheme="minorHAnsi"/>
                <w:bCs/>
              </w:rPr>
            </w:pPr>
            <w:r>
              <w:t xml:space="preserve">ID N° </w:t>
            </w:r>
            <w:r w:rsidRPr="00AD200B">
              <w:t>396314</w:t>
            </w:r>
            <w:r w:rsidRPr="00296BEA">
              <w:rPr>
                <w:rFonts w:cstheme="minorHAnsi"/>
                <w:bCs/>
              </w:rPr>
              <w:t xml:space="preserve"> Adquisición  de insumo de Contingencia contra el  COVID-19</w:t>
            </w:r>
            <w:r>
              <w:rPr>
                <w:rFonts w:cstheme="minorHAnsi"/>
                <w:bCs/>
              </w:rPr>
              <w:t>.</w:t>
            </w:r>
          </w:p>
          <w:p w:rsidR="009B0D49" w:rsidRPr="00D9362C" w:rsidRDefault="009B0D49" w:rsidP="009B0D49">
            <w:pPr>
              <w:spacing w:after="0" w:line="240" w:lineRule="auto"/>
              <w:jc w:val="both"/>
              <w:rPr>
                <w:color w:val="FF0000"/>
                <w:sz w:val="20"/>
                <w:szCs w:val="20"/>
              </w:rPr>
            </w:pPr>
          </w:p>
        </w:tc>
      </w:tr>
      <w:tr w:rsidR="009B0D49" w:rsidRPr="006C6136" w:rsidTr="00F4446E">
        <w:trPr>
          <w:trHeight w:val="203"/>
        </w:trPr>
        <w:tc>
          <w:tcPr>
            <w:tcW w:w="3687" w:type="dxa"/>
          </w:tcPr>
          <w:p w:rsidR="009B0D49" w:rsidRDefault="009B0D49" w:rsidP="009B0D49">
            <w:pPr>
              <w:spacing w:after="0" w:line="240" w:lineRule="auto"/>
              <w:jc w:val="both"/>
              <w:rPr>
                <w:rFonts w:cstheme="minorHAnsi"/>
                <w:sz w:val="20"/>
                <w:szCs w:val="20"/>
              </w:rPr>
            </w:pPr>
          </w:p>
          <w:p w:rsidR="009B0D49" w:rsidRDefault="009B0D49" w:rsidP="009B0D49">
            <w:pPr>
              <w:spacing w:after="0" w:line="240" w:lineRule="auto"/>
              <w:jc w:val="both"/>
              <w:rPr>
                <w:rFonts w:cstheme="minorHAnsi"/>
                <w:sz w:val="20"/>
                <w:szCs w:val="20"/>
              </w:rPr>
            </w:pPr>
          </w:p>
          <w:p w:rsidR="009B0D49" w:rsidRDefault="009B0D49" w:rsidP="009B0D49">
            <w:pPr>
              <w:spacing w:after="0" w:line="240" w:lineRule="auto"/>
              <w:jc w:val="both"/>
              <w:rPr>
                <w:rFonts w:cstheme="minorHAnsi"/>
                <w:sz w:val="20"/>
                <w:szCs w:val="20"/>
              </w:rPr>
            </w:pPr>
          </w:p>
          <w:p w:rsidR="009B0D49" w:rsidRDefault="009B0D49" w:rsidP="009B0D49">
            <w:pPr>
              <w:spacing w:after="0" w:line="240" w:lineRule="auto"/>
              <w:jc w:val="both"/>
              <w:rPr>
                <w:rFonts w:cstheme="minorHAnsi"/>
                <w:sz w:val="20"/>
                <w:szCs w:val="20"/>
              </w:rPr>
            </w:pPr>
          </w:p>
          <w:p w:rsidR="009B0D49"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r w:rsidRPr="006338E6">
              <w:rPr>
                <w:rFonts w:cstheme="minorHAnsi"/>
                <w:sz w:val="20"/>
                <w:szCs w:val="20"/>
              </w:rPr>
              <w:t>Determinar con qué recursos son solventados.</w:t>
            </w:r>
          </w:p>
          <w:p w:rsidR="009B0D49" w:rsidRPr="006338E6" w:rsidRDefault="009B0D49" w:rsidP="009B0D49">
            <w:pPr>
              <w:spacing w:after="0" w:line="240" w:lineRule="auto"/>
              <w:jc w:val="both"/>
              <w:rPr>
                <w:rFonts w:cstheme="minorHAnsi"/>
                <w:sz w:val="20"/>
                <w:szCs w:val="20"/>
              </w:rPr>
            </w:pPr>
          </w:p>
        </w:tc>
        <w:tc>
          <w:tcPr>
            <w:tcW w:w="6945" w:type="dxa"/>
            <w:gridSpan w:val="2"/>
          </w:tcPr>
          <w:p w:rsidR="009B0D49" w:rsidRPr="00D9362C" w:rsidRDefault="009B0D49" w:rsidP="009B0D49">
            <w:pPr>
              <w:spacing w:after="0" w:line="240" w:lineRule="auto"/>
              <w:jc w:val="both"/>
              <w:rPr>
                <w:rFonts w:cs="Times New Roman"/>
                <w:b/>
                <w:bCs/>
                <w:i/>
                <w:color w:val="FF0000"/>
                <w:sz w:val="12"/>
                <w:szCs w:val="20"/>
              </w:rPr>
            </w:pPr>
          </w:p>
          <w:p w:rsidR="009B0D49" w:rsidRPr="00D9362C" w:rsidRDefault="009B0D49" w:rsidP="009B0D49">
            <w:pPr>
              <w:spacing w:after="0" w:line="240" w:lineRule="auto"/>
              <w:jc w:val="both"/>
              <w:rPr>
                <w:rFonts w:cs="Times New Roman"/>
                <w:b/>
                <w:bCs/>
                <w:i/>
                <w:color w:val="FF0000"/>
                <w:sz w:val="12"/>
                <w:szCs w:val="20"/>
              </w:rPr>
            </w:pPr>
          </w:p>
          <w:p w:rsidR="009B0D49" w:rsidRDefault="009B0D49" w:rsidP="009B0D49">
            <w:pPr>
              <w:spacing w:after="0" w:line="240" w:lineRule="auto"/>
              <w:rPr>
                <w:rFonts w:cs="Times New Roman"/>
                <w:b/>
                <w:bCs/>
                <w:i/>
                <w:sz w:val="20"/>
                <w:szCs w:val="20"/>
              </w:rPr>
            </w:pPr>
            <w:r w:rsidRPr="004A7DF4">
              <w:rPr>
                <w:rFonts w:cs="Times New Roman"/>
                <w:b/>
                <w:bCs/>
                <w:i/>
                <w:sz w:val="20"/>
                <w:szCs w:val="20"/>
              </w:rPr>
              <w:t>PROYECTO DE INSERCIÓN</w:t>
            </w:r>
            <w:r>
              <w:rPr>
                <w:rFonts w:cs="Times New Roman"/>
                <w:b/>
                <w:bCs/>
                <w:i/>
                <w:sz w:val="20"/>
                <w:szCs w:val="20"/>
              </w:rPr>
              <w:t xml:space="preserve"> A LOS MERCADOS AGRARIOS – PIMA</w:t>
            </w:r>
          </w:p>
          <w:p w:rsidR="009B0D49" w:rsidRDefault="009B0D49" w:rsidP="009B0D49">
            <w:pPr>
              <w:spacing w:after="0" w:line="240" w:lineRule="auto"/>
              <w:rPr>
                <w:rFonts w:cs="Times New Roman"/>
                <w:b/>
                <w:bCs/>
                <w:i/>
                <w:sz w:val="20"/>
                <w:szCs w:val="20"/>
              </w:rPr>
            </w:pPr>
          </w:p>
          <w:p w:rsidR="009B0D49" w:rsidRDefault="009B0D49" w:rsidP="009B0D49">
            <w:pPr>
              <w:pStyle w:val="Prrafodelista1"/>
              <w:spacing w:after="0" w:line="240" w:lineRule="auto"/>
              <w:ind w:left="0"/>
              <w:jc w:val="both"/>
              <w:rPr>
                <w:sz w:val="20"/>
                <w:szCs w:val="20"/>
              </w:rPr>
            </w:pPr>
            <w:r>
              <w:rPr>
                <w:sz w:val="20"/>
                <w:szCs w:val="20"/>
              </w:rPr>
              <w:t>FF 20 OG. 392</w:t>
            </w:r>
          </w:p>
          <w:p w:rsidR="009B0D49" w:rsidRPr="002B1513" w:rsidRDefault="009B0D49" w:rsidP="009B0D49">
            <w:pPr>
              <w:pStyle w:val="Prrafodelista1"/>
              <w:spacing w:after="0" w:line="240" w:lineRule="auto"/>
              <w:ind w:left="0"/>
              <w:jc w:val="both"/>
              <w:rPr>
                <w:sz w:val="20"/>
                <w:szCs w:val="20"/>
              </w:rPr>
            </w:pPr>
          </w:p>
          <w:p w:rsidR="009B0D49" w:rsidRPr="00AD200B" w:rsidRDefault="009B0D49" w:rsidP="009B0D49">
            <w:pPr>
              <w:pStyle w:val="Prrafodelista1"/>
              <w:spacing w:after="0" w:line="240" w:lineRule="auto"/>
              <w:ind w:left="0"/>
              <w:jc w:val="both"/>
              <w:rPr>
                <w:b/>
                <w:i/>
                <w:sz w:val="20"/>
                <w:szCs w:val="20"/>
              </w:rPr>
            </w:pPr>
            <w:r w:rsidRPr="00AD200B">
              <w:rPr>
                <w:b/>
                <w:i/>
                <w:sz w:val="20"/>
                <w:szCs w:val="20"/>
              </w:rPr>
              <w:t xml:space="preserve">UAF – DIRECCIÓN GENERAL DE ADMINISTRACIÓN Y FINANZAS </w:t>
            </w:r>
          </w:p>
          <w:p w:rsidR="009B0D49" w:rsidRPr="00AE6EE8" w:rsidRDefault="009B0D49" w:rsidP="009B0D49">
            <w:pPr>
              <w:spacing w:after="0" w:line="240" w:lineRule="auto"/>
              <w:jc w:val="both"/>
              <w:rPr>
                <w:color w:val="FF0000"/>
                <w:sz w:val="18"/>
              </w:rPr>
            </w:pPr>
          </w:p>
          <w:p w:rsidR="009B0D49" w:rsidRDefault="009B0D49" w:rsidP="009B0D49">
            <w:pPr>
              <w:spacing w:after="0" w:line="240" w:lineRule="auto"/>
              <w:jc w:val="both"/>
            </w:pPr>
            <w:r>
              <w:t xml:space="preserve">Para el pago correspondiente de los productos adquiridos se ha programado la utilización de </w:t>
            </w:r>
            <w:r w:rsidRPr="00863351">
              <w:rPr>
                <w:b/>
              </w:rPr>
              <w:t>recursos institucionales</w:t>
            </w:r>
            <w:r>
              <w:t>, correspondientes a los créditos asignados a las dependencias solicitantes, conforme se detallan en las certificaciones de créditos presupuestarios adjuntos a la presente matriz (CDP N° 441 y 446).</w:t>
            </w:r>
          </w:p>
          <w:p w:rsidR="009B0D49" w:rsidRPr="00D9362C" w:rsidRDefault="009B0D49" w:rsidP="009B0D49">
            <w:pPr>
              <w:spacing w:after="0" w:line="240" w:lineRule="auto"/>
              <w:jc w:val="both"/>
              <w:rPr>
                <w:color w:val="FF0000"/>
                <w:sz w:val="20"/>
                <w:szCs w:val="20"/>
              </w:rPr>
            </w:pPr>
          </w:p>
        </w:tc>
      </w:tr>
      <w:tr w:rsidR="009B0D49" w:rsidRPr="006C6136" w:rsidTr="00F4446E">
        <w:trPr>
          <w:trHeight w:val="420"/>
        </w:trPr>
        <w:tc>
          <w:tcPr>
            <w:tcW w:w="3687" w:type="dxa"/>
          </w:tcPr>
          <w:p w:rsidR="009B0D49" w:rsidRPr="006338E6" w:rsidRDefault="009B0D49" w:rsidP="009B0D49">
            <w:pPr>
              <w:spacing w:after="0" w:line="240" w:lineRule="auto"/>
              <w:jc w:val="both"/>
              <w:rPr>
                <w:rFonts w:cstheme="minorHAnsi"/>
                <w:sz w:val="20"/>
                <w:szCs w:val="20"/>
              </w:rPr>
            </w:pPr>
          </w:p>
          <w:p w:rsidR="009B0D49"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r w:rsidRPr="006338E6">
              <w:rPr>
                <w:rFonts w:cstheme="minorHAnsi"/>
                <w:sz w:val="20"/>
                <w:szCs w:val="20"/>
              </w:rPr>
              <w:t xml:space="preserve">Lugar, fecha, cantidad y condiciones de entrega de los bienes adquiridos en los procesos de contratación. </w:t>
            </w:r>
          </w:p>
        </w:tc>
        <w:tc>
          <w:tcPr>
            <w:tcW w:w="6945" w:type="dxa"/>
            <w:gridSpan w:val="2"/>
          </w:tcPr>
          <w:p w:rsidR="009B0D49" w:rsidRPr="00D9362C" w:rsidRDefault="009B0D49" w:rsidP="009B0D49">
            <w:pPr>
              <w:pStyle w:val="NormalWeb"/>
              <w:shd w:val="clear" w:color="auto" w:fill="FFFFFF"/>
              <w:spacing w:before="0" w:beforeAutospacing="0" w:after="0" w:afterAutospacing="0"/>
              <w:jc w:val="both"/>
              <w:rPr>
                <w:rFonts w:asciiTheme="minorHAnsi" w:hAnsiTheme="minorHAnsi"/>
                <w:b/>
                <w:bCs/>
                <w:color w:val="FF0000"/>
                <w:sz w:val="14"/>
                <w:szCs w:val="20"/>
              </w:rPr>
            </w:pPr>
          </w:p>
          <w:p w:rsidR="009B0D49" w:rsidRPr="00D9362C" w:rsidRDefault="009B0D49" w:rsidP="009B0D49">
            <w:pPr>
              <w:spacing w:after="0" w:line="240" w:lineRule="auto"/>
              <w:jc w:val="both"/>
              <w:rPr>
                <w:rFonts w:cs="Times New Roman"/>
                <w:b/>
                <w:bCs/>
                <w:i/>
                <w:color w:val="FF0000"/>
                <w:sz w:val="12"/>
                <w:szCs w:val="20"/>
              </w:rPr>
            </w:pPr>
          </w:p>
          <w:p w:rsidR="009B0D49" w:rsidRDefault="009B0D49" w:rsidP="009B0D49">
            <w:pPr>
              <w:spacing w:after="0" w:line="240" w:lineRule="auto"/>
              <w:rPr>
                <w:rFonts w:cs="Times New Roman"/>
                <w:b/>
                <w:bCs/>
                <w:i/>
                <w:sz w:val="20"/>
                <w:szCs w:val="20"/>
              </w:rPr>
            </w:pPr>
            <w:r w:rsidRPr="004A7DF4">
              <w:rPr>
                <w:rFonts w:cs="Times New Roman"/>
                <w:b/>
                <w:bCs/>
                <w:i/>
                <w:sz w:val="20"/>
                <w:szCs w:val="20"/>
              </w:rPr>
              <w:t>PROYECTO DE INSERCIÓN</w:t>
            </w:r>
            <w:r>
              <w:rPr>
                <w:rFonts w:cs="Times New Roman"/>
                <w:b/>
                <w:bCs/>
                <w:i/>
                <w:sz w:val="20"/>
                <w:szCs w:val="20"/>
              </w:rPr>
              <w:t xml:space="preserve"> A LOS MERCADOS AGRARIOS – PIMA</w:t>
            </w:r>
          </w:p>
          <w:p w:rsidR="009B0D49" w:rsidRDefault="009B0D49" w:rsidP="009B0D49">
            <w:pPr>
              <w:pStyle w:val="Prrafodelista1"/>
              <w:spacing w:after="0" w:line="240" w:lineRule="auto"/>
              <w:ind w:left="0"/>
              <w:jc w:val="both"/>
              <w:rPr>
                <w:sz w:val="20"/>
                <w:szCs w:val="20"/>
              </w:rPr>
            </w:pPr>
          </w:p>
          <w:p w:rsidR="009B0D49" w:rsidRDefault="009B0D49" w:rsidP="009B0D49">
            <w:pPr>
              <w:pStyle w:val="Prrafodelista1"/>
              <w:spacing w:after="0" w:line="240" w:lineRule="auto"/>
              <w:ind w:left="0"/>
              <w:jc w:val="both"/>
              <w:rPr>
                <w:sz w:val="20"/>
                <w:szCs w:val="20"/>
              </w:rPr>
            </w:pPr>
            <w:r>
              <w:rPr>
                <w:sz w:val="20"/>
                <w:szCs w:val="20"/>
              </w:rPr>
              <w:t>Entrega de los bienes: Proyecto PIMA</w:t>
            </w:r>
          </w:p>
          <w:p w:rsidR="00E332D2" w:rsidRDefault="00E332D2" w:rsidP="009B0D49">
            <w:pPr>
              <w:pStyle w:val="Prrafodelista1"/>
              <w:spacing w:after="0" w:line="240" w:lineRule="auto"/>
              <w:ind w:left="0"/>
              <w:jc w:val="both"/>
              <w:rPr>
                <w:sz w:val="20"/>
                <w:szCs w:val="20"/>
              </w:rPr>
            </w:pPr>
          </w:p>
          <w:p w:rsidR="00E332D2" w:rsidRDefault="00E332D2" w:rsidP="009B0D49">
            <w:pPr>
              <w:pStyle w:val="Prrafodelista1"/>
              <w:spacing w:after="0" w:line="240" w:lineRule="auto"/>
              <w:ind w:left="0"/>
              <w:jc w:val="both"/>
              <w:rPr>
                <w:sz w:val="20"/>
                <w:szCs w:val="20"/>
              </w:rPr>
            </w:pPr>
            <w:r w:rsidRPr="008858DD">
              <w:t>https://www.contrataciones.gov.py/licitaciones/adjudicacion/contrato/400734-cesar-mostafa-ocampos-1.html#documentos</w:t>
            </w:r>
            <w:r>
              <w:t>.</w:t>
            </w:r>
          </w:p>
          <w:p w:rsidR="009B0D49" w:rsidRPr="00614795" w:rsidRDefault="009B0D49" w:rsidP="009B0D49">
            <w:pPr>
              <w:pStyle w:val="Prrafodelista1"/>
              <w:spacing w:after="0" w:line="240" w:lineRule="auto"/>
              <w:ind w:left="0"/>
              <w:jc w:val="both"/>
              <w:rPr>
                <w:sz w:val="20"/>
                <w:szCs w:val="20"/>
              </w:rPr>
            </w:pPr>
          </w:p>
          <w:p w:rsidR="009B0D49" w:rsidRPr="00AD200B" w:rsidRDefault="009B0D49" w:rsidP="009B0D49">
            <w:pPr>
              <w:pStyle w:val="Prrafodelista1"/>
              <w:spacing w:after="0" w:line="240" w:lineRule="auto"/>
              <w:ind w:left="0"/>
              <w:jc w:val="both"/>
              <w:rPr>
                <w:b/>
                <w:i/>
                <w:sz w:val="20"/>
                <w:szCs w:val="20"/>
              </w:rPr>
            </w:pPr>
            <w:r w:rsidRPr="00AD200B">
              <w:rPr>
                <w:b/>
                <w:i/>
                <w:sz w:val="20"/>
                <w:szCs w:val="20"/>
              </w:rPr>
              <w:t xml:space="preserve">UAF – DIRECCIÓN GENERAL DE ADMINISTRACIÓN Y FINANZAS </w:t>
            </w:r>
          </w:p>
          <w:p w:rsidR="009B0D49" w:rsidRPr="00AE6EE8" w:rsidRDefault="009B0D49" w:rsidP="009B0D49">
            <w:pPr>
              <w:spacing w:after="0" w:line="240" w:lineRule="auto"/>
              <w:jc w:val="both"/>
              <w:rPr>
                <w:color w:val="FF0000"/>
                <w:sz w:val="16"/>
              </w:rPr>
            </w:pPr>
          </w:p>
          <w:p w:rsidR="009B0D49" w:rsidRDefault="009B0D49" w:rsidP="009B0D49">
            <w:pPr>
              <w:spacing w:after="0" w:line="240" w:lineRule="auto"/>
              <w:jc w:val="both"/>
            </w:pPr>
            <w:r>
              <w:t>Las cantidades de los insumos adquiridos pueden visualizarse tanto en las solicitudes de cotización como en las órdenes de compras adjuntas. El proceso de adquisición de los mismos ha sido realizado bajo la modalidad Convenio Marco. El lugar de entrega de los mismos está establecido en las solicitudes de cotización. (Departamento de Almacenes y Suministros, sito: Pte. Franco esq. Alberdi – Asunción).-</w:t>
            </w:r>
          </w:p>
          <w:p w:rsidR="009B0D49" w:rsidRPr="00D9362C" w:rsidRDefault="009B0D49" w:rsidP="009B0D49">
            <w:pPr>
              <w:spacing w:after="0" w:line="240" w:lineRule="auto"/>
              <w:jc w:val="both"/>
              <w:rPr>
                <w:color w:val="FF0000"/>
                <w:sz w:val="20"/>
                <w:szCs w:val="20"/>
              </w:rPr>
            </w:pPr>
          </w:p>
        </w:tc>
      </w:tr>
      <w:tr w:rsidR="009B0D49" w:rsidRPr="006338E6" w:rsidTr="00F4446E">
        <w:trPr>
          <w:trHeight w:val="495"/>
        </w:trPr>
        <w:tc>
          <w:tcPr>
            <w:tcW w:w="3687" w:type="dxa"/>
          </w:tcPr>
          <w:p w:rsidR="009B0D49" w:rsidRPr="006338E6"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r w:rsidRPr="006338E6">
              <w:rPr>
                <w:rFonts w:cstheme="minorHAnsi"/>
                <w:sz w:val="20"/>
                <w:szCs w:val="20"/>
              </w:rPr>
              <w:t>Especificación de las garantías requeridas y el nombre de las compañías garantes.</w:t>
            </w:r>
          </w:p>
          <w:p w:rsidR="009B0D49" w:rsidRPr="006338E6" w:rsidRDefault="009B0D49" w:rsidP="009B0D49">
            <w:pPr>
              <w:spacing w:after="0" w:line="240" w:lineRule="auto"/>
              <w:jc w:val="both"/>
              <w:rPr>
                <w:rFonts w:cstheme="minorHAnsi"/>
                <w:sz w:val="20"/>
                <w:szCs w:val="20"/>
              </w:rPr>
            </w:pPr>
          </w:p>
        </w:tc>
        <w:tc>
          <w:tcPr>
            <w:tcW w:w="6945" w:type="dxa"/>
            <w:gridSpan w:val="2"/>
          </w:tcPr>
          <w:p w:rsidR="00926CAF" w:rsidRDefault="00926CAF" w:rsidP="009B0D49">
            <w:pPr>
              <w:pStyle w:val="Prrafodelista1"/>
              <w:spacing w:after="0" w:line="240" w:lineRule="auto"/>
              <w:ind w:left="0"/>
              <w:jc w:val="both"/>
              <w:rPr>
                <w:b/>
                <w:i/>
                <w:sz w:val="20"/>
                <w:szCs w:val="20"/>
              </w:rPr>
            </w:pPr>
          </w:p>
          <w:p w:rsidR="009B0D49" w:rsidRDefault="009B0D49" w:rsidP="009B0D49">
            <w:pPr>
              <w:pStyle w:val="Prrafodelista1"/>
              <w:spacing w:after="0" w:line="240" w:lineRule="auto"/>
              <w:ind w:left="0"/>
              <w:jc w:val="both"/>
              <w:rPr>
                <w:b/>
                <w:i/>
                <w:sz w:val="20"/>
                <w:szCs w:val="20"/>
              </w:rPr>
            </w:pPr>
            <w:r w:rsidRPr="00AD200B">
              <w:rPr>
                <w:b/>
                <w:i/>
                <w:sz w:val="20"/>
                <w:szCs w:val="20"/>
              </w:rPr>
              <w:t xml:space="preserve">UAF – DIRECCIÓN GENERAL DE ADMINISTRACIÓN Y FINANZAS </w:t>
            </w:r>
          </w:p>
          <w:p w:rsidR="009B0D49" w:rsidRPr="00AD200B" w:rsidRDefault="009B0D49" w:rsidP="009B0D49">
            <w:pPr>
              <w:pStyle w:val="Prrafodelista1"/>
              <w:spacing w:after="0" w:line="240" w:lineRule="auto"/>
              <w:ind w:left="0"/>
              <w:jc w:val="both"/>
              <w:rPr>
                <w:b/>
                <w:i/>
                <w:sz w:val="20"/>
                <w:szCs w:val="20"/>
              </w:rPr>
            </w:pPr>
          </w:p>
          <w:p w:rsidR="009B0D49" w:rsidRDefault="009B0D49" w:rsidP="009B0D49">
            <w:pPr>
              <w:spacing w:after="0" w:line="240" w:lineRule="auto"/>
              <w:jc w:val="both"/>
            </w:pPr>
            <w:r>
              <w:t xml:space="preserve">Las empresas proveedoras remiten adjunto una declaración jurada de </w:t>
            </w:r>
            <w:r>
              <w:lastRenderedPageBreak/>
              <w:t>cumplimiento de la orden de compra emitida para cada una, conforme a lo establecido en la reglamentación vigente para la modalidad del proceso.</w:t>
            </w:r>
          </w:p>
          <w:p w:rsidR="009B0D49" w:rsidRDefault="009B0D49" w:rsidP="009B0D49">
            <w:pPr>
              <w:spacing w:after="0" w:line="240" w:lineRule="auto"/>
              <w:jc w:val="both"/>
              <w:rPr>
                <w:color w:val="FF0000"/>
                <w:sz w:val="20"/>
                <w:szCs w:val="20"/>
              </w:rPr>
            </w:pPr>
          </w:p>
          <w:p w:rsidR="00926CAF" w:rsidRPr="00D9362C" w:rsidRDefault="00926CAF" w:rsidP="009B0D49">
            <w:pPr>
              <w:spacing w:after="0" w:line="240" w:lineRule="auto"/>
              <w:jc w:val="both"/>
              <w:rPr>
                <w:color w:val="FF0000"/>
                <w:sz w:val="20"/>
                <w:szCs w:val="20"/>
              </w:rPr>
            </w:pPr>
          </w:p>
        </w:tc>
      </w:tr>
      <w:tr w:rsidR="009B0D49" w:rsidRPr="006C6136" w:rsidTr="00F4446E">
        <w:trPr>
          <w:trHeight w:val="467"/>
        </w:trPr>
        <w:tc>
          <w:tcPr>
            <w:tcW w:w="3687" w:type="dxa"/>
          </w:tcPr>
          <w:p w:rsidR="009B0D49" w:rsidRDefault="009B0D49" w:rsidP="009B0D49">
            <w:pPr>
              <w:spacing w:after="0" w:line="240" w:lineRule="auto"/>
              <w:jc w:val="both"/>
              <w:rPr>
                <w:rFonts w:cstheme="minorHAnsi"/>
                <w:sz w:val="20"/>
                <w:szCs w:val="20"/>
              </w:rPr>
            </w:pPr>
          </w:p>
          <w:p w:rsidR="009B0D49" w:rsidRDefault="009B0D49" w:rsidP="009B0D49">
            <w:pPr>
              <w:spacing w:after="0" w:line="240" w:lineRule="auto"/>
              <w:jc w:val="both"/>
              <w:rPr>
                <w:rFonts w:cstheme="minorHAnsi"/>
                <w:sz w:val="20"/>
                <w:szCs w:val="20"/>
              </w:rPr>
            </w:pPr>
          </w:p>
          <w:p w:rsidR="009B0D49"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r w:rsidRPr="006338E6">
              <w:rPr>
                <w:rFonts w:cstheme="minorHAnsi"/>
                <w:sz w:val="20"/>
                <w:szCs w:val="20"/>
              </w:rPr>
              <w:t>Resumen con los precios referenciales globales y unitarios, el detalle de la metodología utilizada para su fijación.</w:t>
            </w:r>
          </w:p>
        </w:tc>
        <w:tc>
          <w:tcPr>
            <w:tcW w:w="6945" w:type="dxa"/>
            <w:gridSpan w:val="2"/>
          </w:tcPr>
          <w:p w:rsidR="009B0D49" w:rsidRDefault="009B0D49" w:rsidP="009B0D49">
            <w:pPr>
              <w:spacing w:after="0" w:line="240" w:lineRule="auto"/>
              <w:rPr>
                <w:rFonts w:cs="Times New Roman"/>
                <w:b/>
                <w:bCs/>
                <w:i/>
                <w:sz w:val="20"/>
                <w:szCs w:val="20"/>
              </w:rPr>
            </w:pPr>
          </w:p>
          <w:p w:rsidR="009B0D49" w:rsidRDefault="009B0D49" w:rsidP="009B0D49">
            <w:pPr>
              <w:spacing w:after="0" w:line="240" w:lineRule="auto"/>
              <w:rPr>
                <w:rFonts w:cs="Times New Roman"/>
                <w:b/>
                <w:bCs/>
                <w:i/>
                <w:sz w:val="20"/>
                <w:szCs w:val="20"/>
              </w:rPr>
            </w:pPr>
            <w:r w:rsidRPr="004A7DF4">
              <w:rPr>
                <w:rFonts w:cs="Times New Roman"/>
                <w:b/>
                <w:bCs/>
                <w:i/>
                <w:sz w:val="20"/>
                <w:szCs w:val="20"/>
              </w:rPr>
              <w:t>PROYECTO DE INSERCIÓN</w:t>
            </w:r>
            <w:r>
              <w:rPr>
                <w:rFonts w:cs="Times New Roman"/>
                <w:b/>
                <w:bCs/>
                <w:i/>
                <w:sz w:val="20"/>
                <w:szCs w:val="20"/>
              </w:rPr>
              <w:t xml:space="preserve"> A LOS MERCADOS AGRARIOS – PIMA</w:t>
            </w:r>
          </w:p>
          <w:p w:rsidR="009B0D49" w:rsidRPr="0092370D" w:rsidRDefault="009B0D49" w:rsidP="009B0D49">
            <w:pPr>
              <w:spacing w:after="0" w:line="240" w:lineRule="auto"/>
              <w:rPr>
                <w:sz w:val="16"/>
                <w:lang w:val="es-ES"/>
              </w:rPr>
            </w:pPr>
          </w:p>
          <w:p w:rsidR="009B0D49" w:rsidRPr="00755A9F" w:rsidRDefault="009B0D49" w:rsidP="009B0D49">
            <w:pPr>
              <w:pStyle w:val="Prrafodelista1"/>
              <w:spacing w:after="0" w:line="240" w:lineRule="auto"/>
              <w:ind w:left="0"/>
              <w:jc w:val="both"/>
            </w:pPr>
            <w:r w:rsidRPr="00755A9F">
              <w:t xml:space="preserve">Precio promedio – presupuesto de casas comerciales </w:t>
            </w:r>
          </w:p>
          <w:p w:rsidR="009B0D49" w:rsidRPr="00755A9F" w:rsidRDefault="009B0D49" w:rsidP="009B0D49">
            <w:pPr>
              <w:pStyle w:val="Prrafodelista1"/>
              <w:spacing w:after="0" w:line="240" w:lineRule="auto"/>
              <w:ind w:left="0"/>
              <w:jc w:val="both"/>
            </w:pPr>
            <w:r w:rsidRPr="00755A9F">
              <w:t>Gs.</w:t>
            </w:r>
            <w:r w:rsidR="00926CAF" w:rsidRPr="00755A9F">
              <w:t>38.700.000</w:t>
            </w:r>
            <w:r w:rsidRPr="00755A9F">
              <w:t>– F.F. 20 – Monto Adjudicado.</w:t>
            </w:r>
          </w:p>
          <w:p w:rsidR="009B0D49" w:rsidRDefault="009B0D49" w:rsidP="009B0D49">
            <w:pPr>
              <w:pStyle w:val="Prrafodelista1"/>
              <w:spacing w:after="0" w:line="240" w:lineRule="auto"/>
              <w:ind w:left="0"/>
              <w:jc w:val="both"/>
              <w:rPr>
                <w:b/>
                <w:i/>
                <w:sz w:val="20"/>
                <w:szCs w:val="20"/>
              </w:rPr>
            </w:pPr>
          </w:p>
          <w:p w:rsidR="009B0D49" w:rsidRDefault="009B0D49" w:rsidP="009B0D49">
            <w:pPr>
              <w:pStyle w:val="Prrafodelista1"/>
              <w:spacing w:after="0" w:line="240" w:lineRule="auto"/>
              <w:ind w:left="0"/>
              <w:jc w:val="both"/>
              <w:rPr>
                <w:b/>
                <w:i/>
                <w:sz w:val="20"/>
                <w:szCs w:val="20"/>
              </w:rPr>
            </w:pPr>
            <w:r w:rsidRPr="00AD200B">
              <w:rPr>
                <w:b/>
                <w:i/>
                <w:sz w:val="20"/>
                <w:szCs w:val="20"/>
              </w:rPr>
              <w:t xml:space="preserve">UAF – DIRECCIÓN GENERAL DE ADMINISTRACIÓN Y FINANZAS </w:t>
            </w:r>
          </w:p>
          <w:p w:rsidR="009B0D49" w:rsidRDefault="009B0D49" w:rsidP="009B0D49">
            <w:pPr>
              <w:spacing w:after="0" w:line="240" w:lineRule="auto"/>
              <w:rPr>
                <w:sz w:val="20"/>
                <w:lang w:val="es-ES"/>
              </w:rPr>
            </w:pPr>
          </w:p>
          <w:p w:rsidR="009B0D49" w:rsidRDefault="009B0D49" w:rsidP="009B0D49">
            <w:pPr>
              <w:spacing w:after="0" w:line="240" w:lineRule="auto"/>
              <w:jc w:val="both"/>
              <w:rPr>
                <w:sz w:val="20"/>
                <w:lang w:val="es-ES"/>
              </w:rPr>
            </w:pPr>
            <w:r>
              <w:t>Los precios son obtenidos de empresas proveedoras que se asocian al convenio marco, conforme a lo establecido en las disposiciones para la referida modalidad del proceso de adquisición la DNCP publica el listado de requerimientos cargados según las solicitudes de cotización y la DNCP es quien opta por la selección del precio más bajo presentado.</w:t>
            </w:r>
          </w:p>
          <w:p w:rsidR="009B0D49" w:rsidRPr="00D9362C" w:rsidRDefault="009B0D49" w:rsidP="009B0D49">
            <w:pPr>
              <w:spacing w:after="0" w:line="240" w:lineRule="auto"/>
              <w:rPr>
                <w:color w:val="FF0000"/>
                <w:sz w:val="20"/>
                <w:szCs w:val="20"/>
              </w:rPr>
            </w:pPr>
          </w:p>
        </w:tc>
      </w:tr>
      <w:tr w:rsidR="009B0D49" w:rsidRPr="006C6136" w:rsidTr="00F4446E">
        <w:trPr>
          <w:trHeight w:val="425"/>
        </w:trPr>
        <w:tc>
          <w:tcPr>
            <w:tcW w:w="3687" w:type="dxa"/>
          </w:tcPr>
          <w:p w:rsidR="009B0D49" w:rsidRPr="006338E6"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r w:rsidRPr="006338E6">
              <w:rPr>
                <w:rFonts w:cstheme="minorHAnsi"/>
                <w:sz w:val="20"/>
                <w:szCs w:val="20"/>
              </w:rPr>
              <w:t>Detalles técnicos y otros datos que permitan individualizar claramente el bien.</w:t>
            </w:r>
          </w:p>
        </w:tc>
        <w:tc>
          <w:tcPr>
            <w:tcW w:w="6945" w:type="dxa"/>
            <w:gridSpan w:val="2"/>
          </w:tcPr>
          <w:p w:rsidR="009B0D49" w:rsidRDefault="009B0D49" w:rsidP="009B0D49">
            <w:pPr>
              <w:spacing w:after="0" w:line="240" w:lineRule="auto"/>
              <w:rPr>
                <w:rFonts w:cs="Times New Roman"/>
                <w:b/>
                <w:bCs/>
                <w:i/>
                <w:sz w:val="20"/>
                <w:szCs w:val="20"/>
              </w:rPr>
            </w:pPr>
          </w:p>
          <w:p w:rsidR="009B0D49" w:rsidRDefault="009B0D49" w:rsidP="009B0D49">
            <w:pPr>
              <w:spacing w:after="0" w:line="240" w:lineRule="auto"/>
              <w:rPr>
                <w:rFonts w:cs="Times New Roman"/>
                <w:b/>
                <w:bCs/>
                <w:i/>
                <w:sz w:val="20"/>
                <w:szCs w:val="20"/>
              </w:rPr>
            </w:pPr>
            <w:r w:rsidRPr="004A7DF4">
              <w:rPr>
                <w:rFonts w:cs="Times New Roman"/>
                <w:b/>
                <w:bCs/>
                <w:i/>
                <w:sz w:val="20"/>
                <w:szCs w:val="20"/>
              </w:rPr>
              <w:t>PROYECTO DE INSERCIÓN</w:t>
            </w:r>
            <w:r>
              <w:rPr>
                <w:rFonts w:cs="Times New Roman"/>
                <w:b/>
                <w:bCs/>
                <w:i/>
                <w:sz w:val="20"/>
                <w:szCs w:val="20"/>
              </w:rPr>
              <w:t xml:space="preserve"> A LOS MERCADOS AGRARIOS – PIMA</w:t>
            </w:r>
          </w:p>
          <w:p w:rsidR="009B0D49" w:rsidRPr="00FE0195" w:rsidRDefault="009B0D49" w:rsidP="009B0D49">
            <w:pPr>
              <w:pStyle w:val="Prrafodelista1"/>
              <w:spacing w:after="0" w:line="240" w:lineRule="auto"/>
              <w:ind w:left="0"/>
              <w:jc w:val="both"/>
              <w:rPr>
                <w:b/>
                <w:i/>
                <w:color w:val="FF0000"/>
                <w:sz w:val="20"/>
                <w:szCs w:val="20"/>
              </w:rPr>
            </w:pPr>
          </w:p>
          <w:p w:rsidR="009B0D49" w:rsidRDefault="00C35C35" w:rsidP="009B0D49">
            <w:pPr>
              <w:pStyle w:val="Prrafodelista1"/>
              <w:spacing w:after="0" w:line="240" w:lineRule="auto"/>
              <w:ind w:left="0"/>
              <w:jc w:val="both"/>
            </w:pPr>
            <w:hyperlink r:id="rId8" w:anchor="itemsLote" w:history="1">
              <w:r w:rsidR="001106FD" w:rsidRPr="00521F52">
                <w:rPr>
                  <w:rStyle w:val="Hipervnculo"/>
                </w:rPr>
                <w:t>https://www.contrataciones.gov.py/licitaciones/adjudicacion/contrato/400734-cesar-mostafa-ocampos-1.html#itemsLote</w:t>
              </w:r>
            </w:hyperlink>
          </w:p>
          <w:p w:rsidR="001106FD" w:rsidRDefault="001106FD" w:rsidP="009B0D49">
            <w:pPr>
              <w:pStyle w:val="Prrafodelista1"/>
              <w:spacing w:after="0" w:line="240" w:lineRule="auto"/>
              <w:ind w:left="0"/>
              <w:jc w:val="both"/>
              <w:rPr>
                <w:b/>
                <w:i/>
                <w:sz w:val="20"/>
                <w:szCs w:val="20"/>
              </w:rPr>
            </w:pPr>
          </w:p>
          <w:p w:rsidR="009B0D49" w:rsidRPr="00AD200B" w:rsidRDefault="009B0D49" w:rsidP="009B0D49">
            <w:pPr>
              <w:pStyle w:val="Prrafodelista1"/>
              <w:spacing w:after="0" w:line="240" w:lineRule="auto"/>
              <w:ind w:left="0"/>
              <w:jc w:val="both"/>
              <w:rPr>
                <w:b/>
                <w:i/>
                <w:sz w:val="20"/>
                <w:szCs w:val="20"/>
              </w:rPr>
            </w:pPr>
            <w:r w:rsidRPr="00AD200B">
              <w:rPr>
                <w:b/>
                <w:i/>
                <w:sz w:val="20"/>
                <w:szCs w:val="20"/>
              </w:rPr>
              <w:t xml:space="preserve">UAF – DIRECCIÓN GENERAL DE ADMINISTRACIÓN Y FINANZAS </w:t>
            </w:r>
          </w:p>
          <w:p w:rsidR="009B0D49" w:rsidRPr="00FE0195" w:rsidRDefault="009B0D49" w:rsidP="009B0D49">
            <w:pPr>
              <w:pStyle w:val="Prrafodelista1"/>
              <w:spacing w:after="0" w:line="240" w:lineRule="auto"/>
              <w:ind w:left="0"/>
              <w:jc w:val="both"/>
              <w:rPr>
                <w:b/>
                <w:i/>
                <w:color w:val="FF0000"/>
                <w:sz w:val="12"/>
                <w:szCs w:val="20"/>
              </w:rPr>
            </w:pPr>
          </w:p>
          <w:p w:rsidR="009B0D49" w:rsidRDefault="009B0D49" w:rsidP="009B0D49">
            <w:pPr>
              <w:spacing w:after="0" w:line="240" w:lineRule="auto"/>
              <w:jc w:val="both"/>
            </w:pPr>
            <w:r w:rsidRPr="00FD57EE">
              <w:t>Catálogo de compras virtuales – Convenio MARCO Adquisición de productos de contingencia del COVID-19 – ID N° 382392</w:t>
            </w:r>
            <w:r>
              <w:t xml:space="preserve">. Se adjunta enlace: </w:t>
            </w:r>
          </w:p>
          <w:p w:rsidR="009B0D49" w:rsidRDefault="009B0D49" w:rsidP="009B0D49">
            <w:pPr>
              <w:spacing w:after="0" w:line="240" w:lineRule="auto"/>
              <w:jc w:val="both"/>
              <w:rPr>
                <w:b/>
              </w:rPr>
            </w:pPr>
            <w:r w:rsidRPr="004F13BA">
              <w:rPr>
                <w:b/>
              </w:rPr>
              <w:t>www.contra</w:t>
            </w:r>
            <w:r w:rsidR="00D86F3E">
              <w:rPr>
                <w:b/>
              </w:rPr>
              <w:t>taciones.gov.py/buscador/tienda</w:t>
            </w:r>
            <w:r w:rsidRPr="004F13BA">
              <w:rPr>
                <w:b/>
              </w:rPr>
              <w:t>virtual.html?catalogo%5Bcodigos_catalogo_n5%5D=&amp;catalogo%5Bcodigos_ca</w:t>
            </w:r>
            <w:r w:rsidR="001106FD">
              <w:rPr>
                <w:b/>
              </w:rPr>
              <w:t>talogo_n5</w:t>
            </w:r>
            <w:r w:rsidRPr="004F13BA">
              <w:rPr>
                <w:b/>
              </w:rPr>
              <w:t>_label%5D=&amp;convenios%5B%5D=382392-adquisicion-productos-contingencia-covid-19&amp;zonas%5B%5D=ZN1&amp;page=1</w:t>
            </w:r>
          </w:p>
          <w:p w:rsidR="009B0D49" w:rsidRPr="00D9362C" w:rsidRDefault="009B0D49" w:rsidP="009B0D49">
            <w:pPr>
              <w:spacing w:after="0" w:line="240" w:lineRule="auto"/>
              <w:jc w:val="both"/>
              <w:rPr>
                <w:color w:val="FF0000"/>
                <w:sz w:val="20"/>
                <w:szCs w:val="20"/>
              </w:rPr>
            </w:pPr>
          </w:p>
        </w:tc>
      </w:tr>
      <w:tr w:rsidR="009B0D49" w:rsidRPr="006C6136" w:rsidTr="00F4446E">
        <w:trPr>
          <w:trHeight w:val="489"/>
        </w:trPr>
        <w:tc>
          <w:tcPr>
            <w:tcW w:w="3687" w:type="dxa"/>
          </w:tcPr>
          <w:p w:rsidR="009B0D49" w:rsidRPr="006338E6" w:rsidRDefault="009B0D49" w:rsidP="009B0D49">
            <w:pPr>
              <w:spacing w:after="0" w:line="240" w:lineRule="auto"/>
              <w:jc w:val="both"/>
              <w:rPr>
                <w:rFonts w:cstheme="minorHAnsi"/>
                <w:sz w:val="8"/>
                <w:szCs w:val="20"/>
              </w:rPr>
            </w:pPr>
          </w:p>
          <w:p w:rsidR="009B0D49"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r w:rsidRPr="006338E6">
              <w:rPr>
                <w:rFonts w:cstheme="minorHAnsi"/>
                <w:sz w:val="20"/>
                <w:szCs w:val="20"/>
              </w:rPr>
              <w:t>Acceso a las planillas electrónicas de inscripción de oferentes, de conformidad al Art. 13 del Decreto No. 3584/20.</w:t>
            </w:r>
          </w:p>
          <w:p w:rsidR="009B0D49" w:rsidRPr="006338E6" w:rsidRDefault="009B0D49" w:rsidP="009B0D49">
            <w:pPr>
              <w:spacing w:after="0" w:line="240" w:lineRule="auto"/>
              <w:jc w:val="both"/>
              <w:rPr>
                <w:rFonts w:cstheme="minorHAnsi"/>
                <w:sz w:val="12"/>
                <w:szCs w:val="20"/>
              </w:rPr>
            </w:pPr>
          </w:p>
        </w:tc>
        <w:tc>
          <w:tcPr>
            <w:tcW w:w="6945" w:type="dxa"/>
            <w:gridSpan w:val="2"/>
          </w:tcPr>
          <w:p w:rsidR="007C6908" w:rsidRPr="007C6908" w:rsidRDefault="007C6908" w:rsidP="009B0D49">
            <w:pPr>
              <w:pStyle w:val="Prrafodelista1"/>
              <w:spacing w:after="0" w:line="240" w:lineRule="auto"/>
              <w:ind w:left="0"/>
              <w:jc w:val="both"/>
              <w:rPr>
                <w:u w:val="single"/>
              </w:rPr>
            </w:pPr>
          </w:p>
          <w:p w:rsidR="009B0D49" w:rsidRPr="00AD200B" w:rsidRDefault="009B0D49" w:rsidP="009B0D49">
            <w:pPr>
              <w:pStyle w:val="Prrafodelista1"/>
              <w:spacing w:after="0" w:line="240" w:lineRule="auto"/>
              <w:ind w:left="0"/>
              <w:jc w:val="both"/>
              <w:rPr>
                <w:b/>
                <w:i/>
                <w:sz w:val="20"/>
                <w:szCs w:val="20"/>
              </w:rPr>
            </w:pPr>
            <w:r w:rsidRPr="00AD200B">
              <w:rPr>
                <w:b/>
                <w:i/>
                <w:sz w:val="20"/>
                <w:szCs w:val="20"/>
              </w:rPr>
              <w:t xml:space="preserve">UAF – DIRECCIÓN GENERAL DE ADMINISTRACIÓN Y FINANZAS </w:t>
            </w:r>
          </w:p>
          <w:p w:rsidR="009B0D49" w:rsidRPr="00FE0195" w:rsidRDefault="009B0D49" w:rsidP="009B0D49">
            <w:pPr>
              <w:pStyle w:val="Prrafodelista1"/>
              <w:spacing w:after="0" w:line="240" w:lineRule="auto"/>
              <w:ind w:left="0"/>
              <w:jc w:val="both"/>
              <w:rPr>
                <w:b/>
                <w:i/>
                <w:color w:val="FF0000"/>
                <w:sz w:val="12"/>
                <w:szCs w:val="20"/>
              </w:rPr>
            </w:pPr>
          </w:p>
          <w:p w:rsidR="009B0D49" w:rsidRDefault="009B0D49" w:rsidP="009B0D49">
            <w:pPr>
              <w:pStyle w:val="Prrafodelista1"/>
              <w:spacing w:after="0" w:line="240" w:lineRule="auto"/>
              <w:ind w:left="0"/>
              <w:jc w:val="both"/>
              <w:rPr>
                <w:b/>
                <w:i/>
                <w:color w:val="FF0000"/>
                <w:sz w:val="20"/>
                <w:szCs w:val="20"/>
              </w:rPr>
            </w:pPr>
            <w:r>
              <w:t>No aplica conforme a la modalidad del proceso debido a que todos los proveedores pueden asociarse al convenio y presentar cotización de los productos requeridos,  siempre que los mismos estén inscriptos y habilitados en el SIPE.</w:t>
            </w:r>
          </w:p>
          <w:p w:rsidR="009B0D49" w:rsidRPr="00D9362C" w:rsidRDefault="009B0D49" w:rsidP="009B0D49">
            <w:pPr>
              <w:spacing w:after="0" w:line="240" w:lineRule="auto"/>
              <w:jc w:val="both"/>
              <w:rPr>
                <w:color w:val="FF0000"/>
                <w:sz w:val="20"/>
                <w:szCs w:val="20"/>
              </w:rPr>
            </w:pPr>
          </w:p>
        </w:tc>
      </w:tr>
      <w:tr w:rsidR="009B0D49" w:rsidRPr="006C6136" w:rsidTr="00F4446E">
        <w:trPr>
          <w:trHeight w:val="456"/>
        </w:trPr>
        <w:tc>
          <w:tcPr>
            <w:tcW w:w="3687" w:type="dxa"/>
          </w:tcPr>
          <w:p w:rsidR="009B0D49"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r w:rsidRPr="006338E6">
              <w:rPr>
                <w:rFonts w:cstheme="minorHAnsi"/>
                <w:sz w:val="20"/>
                <w:szCs w:val="20"/>
              </w:rPr>
              <w:t>Acceso directo al listado de empresas invitadas a participar al concurso.</w:t>
            </w:r>
          </w:p>
          <w:p w:rsidR="009B0D49" w:rsidRPr="006338E6" w:rsidRDefault="009B0D49" w:rsidP="009B0D49">
            <w:pPr>
              <w:spacing w:after="0" w:line="240" w:lineRule="auto"/>
              <w:jc w:val="both"/>
              <w:rPr>
                <w:rFonts w:cstheme="minorHAnsi"/>
                <w:sz w:val="14"/>
                <w:szCs w:val="20"/>
              </w:rPr>
            </w:pPr>
          </w:p>
        </w:tc>
        <w:tc>
          <w:tcPr>
            <w:tcW w:w="6945" w:type="dxa"/>
            <w:gridSpan w:val="2"/>
          </w:tcPr>
          <w:p w:rsidR="009B0D49" w:rsidRPr="00D9362C" w:rsidRDefault="009B0D49" w:rsidP="009B0D49">
            <w:pPr>
              <w:spacing w:after="0" w:line="240" w:lineRule="auto"/>
              <w:jc w:val="both"/>
              <w:rPr>
                <w:color w:val="FF0000"/>
                <w:sz w:val="8"/>
                <w:szCs w:val="20"/>
              </w:rPr>
            </w:pPr>
          </w:p>
          <w:p w:rsidR="009B0D49" w:rsidRDefault="009B0D49" w:rsidP="009B0D49">
            <w:pPr>
              <w:pStyle w:val="Prrafodelista1"/>
              <w:spacing w:after="0" w:line="240" w:lineRule="auto"/>
              <w:ind w:left="0"/>
              <w:jc w:val="both"/>
              <w:rPr>
                <w:b/>
                <w:i/>
                <w:sz w:val="20"/>
                <w:szCs w:val="20"/>
              </w:rPr>
            </w:pPr>
          </w:p>
          <w:p w:rsidR="009B0D49" w:rsidRPr="004C2F74" w:rsidRDefault="009B0D49" w:rsidP="009B0D49">
            <w:pPr>
              <w:pStyle w:val="Prrafodelista1"/>
              <w:spacing w:after="0" w:line="240" w:lineRule="auto"/>
              <w:ind w:left="0"/>
              <w:jc w:val="both"/>
              <w:rPr>
                <w:b/>
                <w:i/>
                <w:color w:val="FF0000"/>
                <w:sz w:val="20"/>
                <w:szCs w:val="20"/>
              </w:rPr>
            </w:pPr>
            <w:r w:rsidRPr="00AD200B">
              <w:rPr>
                <w:b/>
                <w:i/>
                <w:sz w:val="20"/>
                <w:szCs w:val="20"/>
              </w:rPr>
              <w:t xml:space="preserve">UAF – DIRECCIÓN GENERAL DE ADMINISTRACIÓN Y FINANZAS </w:t>
            </w:r>
          </w:p>
          <w:p w:rsidR="009B0D49" w:rsidRPr="004C2F74" w:rsidRDefault="009B0D49" w:rsidP="009B0D49">
            <w:pPr>
              <w:pStyle w:val="Prrafodelista1"/>
              <w:spacing w:after="0" w:line="240" w:lineRule="auto"/>
              <w:ind w:left="0"/>
              <w:jc w:val="both"/>
              <w:rPr>
                <w:b/>
                <w:i/>
                <w:color w:val="FF0000"/>
                <w:sz w:val="12"/>
                <w:szCs w:val="20"/>
              </w:rPr>
            </w:pPr>
          </w:p>
          <w:p w:rsidR="009B0D49" w:rsidRDefault="009B0D49" w:rsidP="009B0D49">
            <w:pPr>
              <w:spacing w:after="0" w:line="240" w:lineRule="auto"/>
              <w:jc w:val="both"/>
            </w:pPr>
            <w:r w:rsidRPr="004F13BA">
              <w:t>No aplica conforme a la modalidad del proceso debido a que todos los proveedores pueden asociarse al convenio y presentar cotización de los productos requeridos,  siempre que los mismos estén inscriptos y habilitados en el SIPE.</w:t>
            </w:r>
          </w:p>
          <w:p w:rsidR="009B0D49" w:rsidRPr="00D9362C" w:rsidRDefault="009B0D49" w:rsidP="009B0D49">
            <w:pPr>
              <w:spacing w:after="0" w:line="240" w:lineRule="auto"/>
              <w:jc w:val="both"/>
              <w:rPr>
                <w:color w:val="FF0000"/>
                <w:sz w:val="20"/>
                <w:szCs w:val="20"/>
              </w:rPr>
            </w:pPr>
          </w:p>
        </w:tc>
      </w:tr>
      <w:tr w:rsidR="009B0D49" w:rsidRPr="006C6136" w:rsidTr="00F4446E">
        <w:trPr>
          <w:trHeight w:val="360"/>
        </w:trPr>
        <w:tc>
          <w:tcPr>
            <w:tcW w:w="10632" w:type="dxa"/>
            <w:gridSpan w:val="3"/>
            <w:shd w:val="clear" w:color="auto" w:fill="F2F2F2" w:themeFill="background1" w:themeFillShade="F2"/>
          </w:tcPr>
          <w:p w:rsidR="009B0D49" w:rsidRPr="00C631B3" w:rsidRDefault="009B0D49" w:rsidP="009B0D49">
            <w:pPr>
              <w:pStyle w:val="Prrafodelista1"/>
              <w:spacing w:after="0" w:line="240" w:lineRule="auto"/>
              <w:ind w:left="360"/>
              <w:jc w:val="both"/>
              <w:rPr>
                <w:sz w:val="20"/>
                <w:szCs w:val="20"/>
              </w:rPr>
            </w:pPr>
            <w:r w:rsidRPr="00C631B3">
              <w:rPr>
                <w:rFonts w:cstheme="minorHAnsi"/>
                <w:b/>
                <w:sz w:val="20"/>
                <w:szCs w:val="20"/>
              </w:rPr>
              <w:t>Apertura</w:t>
            </w:r>
            <w:r w:rsidRPr="00C631B3">
              <w:rPr>
                <w:rFonts w:cstheme="minorHAnsi"/>
                <w:b/>
                <w:bCs/>
                <w:sz w:val="20"/>
                <w:szCs w:val="20"/>
              </w:rPr>
              <w:t xml:space="preserve"> de sobres de ofertas</w:t>
            </w:r>
          </w:p>
        </w:tc>
      </w:tr>
      <w:tr w:rsidR="009B0D49" w:rsidRPr="006C6136" w:rsidTr="00F4446E">
        <w:trPr>
          <w:trHeight w:val="357"/>
        </w:trPr>
        <w:tc>
          <w:tcPr>
            <w:tcW w:w="3687" w:type="dxa"/>
          </w:tcPr>
          <w:p w:rsidR="009B0D49" w:rsidRDefault="009B0D49" w:rsidP="009B0D49">
            <w:pPr>
              <w:spacing w:after="0" w:line="240" w:lineRule="auto"/>
              <w:jc w:val="both"/>
              <w:rPr>
                <w:rFonts w:cstheme="minorHAnsi"/>
                <w:sz w:val="20"/>
                <w:szCs w:val="20"/>
              </w:rPr>
            </w:pPr>
          </w:p>
          <w:p w:rsidR="009B0D49" w:rsidRDefault="009B0D49" w:rsidP="009B0D49">
            <w:pPr>
              <w:spacing w:after="0" w:line="240" w:lineRule="auto"/>
              <w:jc w:val="both"/>
              <w:rPr>
                <w:rFonts w:cstheme="minorHAnsi"/>
                <w:sz w:val="20"/>
                <w:szCs w:val="20"/>
              </w:rPr>
            </w:pPr>
          </w:p>
          <w:p w:rsidR="009B0D49" w:rsidRPr="00C631B3" w:rsidRDefault="009B0D49" w:rsidP="009B0D49">
            <w:pPr>
              <w:spacing w:after="0" w:line="240" w:lineRule="auto"/>
              <w:jc w:val="both"/>
              <w:rPr>
                <w:rFonts w:cstheme="minorHAnsi"/>
                <w:sz w:val="20"/>
                <w:szCs w:val="20"/>
              </w:rPr>
            </w:pPr>
            <w:r w:rsidRPr="00C631B3">
              <w:rPr>
                <w:rFonts w:cstheme="minorHAnsi"/>
                <w:sz w:val="20"/>
                <w:szCs w:val="20"/>
              </w:rPr>
              <w:t>Listado de empresas oferentes.</w:t>
            </w:r>
          </w:p>
          <w:p w:rsidR="009B0D49" w:rsidRPr="00C631B3" w:rsidRDefault="009B0D49" w:rsidP="009B0D49">
            <w:pPr>
              <w:spacing w:after="0" w:line="240" w:lineRule="auto"/>
              <w:jc w:val="both"/>
              <w:rPr>
                <w:rFonts w:cstheme="minorHAnsi"/>
                <w:sz w:val="20"/>
                <w:szCs w:val="20"/>
              </w:rPr>
            </w:pPr>
          </w:p>
        </w:tc>
        <w:tc>
          <w:tcPr>
            <w:tcW w:w="6945" w:type="dxa"/>
            <w:gridSpan w:val="2"/>
          </w:tcPr>
          <w:p w:rsidR="009B0D49" w:rsidRPr="00E861CC" w:rsidRDefault="009B0D49" w:rsidP="009B0D49">
            <w:pPr>
              <w:spacing w:after="0" w:line="240" w:lineRule="auto"/>
              <w:jc w:val="both"/>
              <w:rPr>
                <w:sz w:val="8"/>
                <w:szCs w:val="20"/>
              </w:rPr>
            </w:pPr>
          </w:p>
          <w:p w:rsidR="009B0D49" w:rsidRDefault="009B0D49" w:rsidP="009B0D49">
            <w:pPr>
              <w:pStyle w:val="Prrafodelista1"/>
              <w:spacing w:after="0" w:line="240" w:lineRule="auto"/>
              <w:ind w:left="0"/>
              <w:jc w:val="both"/>
              <w:rPr>
                <w:b/>
                <w:i/>
                <w:sz w:val="20"/>
                <w:szCs w:val="20"/>
              </w:rPr>
            </w:pPr>
          </w:p>
          <w:p w:rsidR="009B0D49" w:rsidRDefault="009B0D49" w:rsidP="009B0D49">
            <w:pPr>
              <w:spacing w:after="0" w:line="240" w:lineRule="auto"/>
              <w:rPr>
                <w:rFonts w:cs="Times New Roman"/>
                <w:b/>
                <w:bCs/>
                <w:i/>
                <w:sz w:val="20"/>
                <w:szCs w:val="20"/>
              </w:rPr>
            </w:pPr>
            <w:r w:rsidRPr="004A7DF4">
              <w:rPr>
                <w:rFonts w:cs="Times New Roman"/>
                <w:b/>
                <w:bCs/>
                <w:i/>
                <w:sz w:val="20"/>
                <w:szCs w:val="20"/>
              </w:rPr>
              <w:t>PROYECTO DE INSERCIÓN</w:t>
            </w:r>
            <w:r>
              <w:rPr>
                <w:rFonts w:cs="Times New Roman"/>
                <w:b/>
                <w:bCs/>
                <w:i/>
                <w:sz w:val="20"/>
                <w:szCs w:val="20"/>
              </w:rPr>
              <w:t xml:space="preserve"> A LOS MERCADOS AGRARIOS – PIMA</w:t>
            </w:r>
          </w:p>
          <w:p w:rsidR="009B0D49" w:rsidRPr="00FE0195" w:rsidRDefault="009B0D49" w:rsidP="009B0D49">
            <w:pPr>
              <w:pStyle w:val="Prrafodelista1"/>
              <w:spacing w:after="0" w:line="240" w:lineRule="auto"/>
              <w:ind w:left="0"/>
              <w:jc w:val="both"/>
              <w:rPr>
                <w:b/>
                <w:i/>
                <w:color w:val="FF0000"/>
                <w:sz w:val="20"/>
                <w:szCs w:val="20"/>
              </w:rPr>
            </w:pPr>
          </w:p>
          <w:p w:rsidR="009B0D49" w:rsidRPr="00C04BD0" w:rsidRDefault="009B0D49" w:rsidP="009B0D49">
            <w:pPr>
              <w:pStyle w:val="Prrafodelista1"/>
              <w:spacing w:after="0" w:line="240" w:lineRule="auto"/>
              <w:ind w:left="0"/>
              <w:jc w:val="both"/>
              <w:rPr>
                <w:sz w:val="20"/>
                <w:szCs w:val="20"/>
              </w:rPr>
            </w:pPr>
            <w:r>
              <w:rPr>
                <w:sz w:val="20"/>
                <w:szCs w:val="20"/>
              </w:rPr>
              <w:t>CÉSAR MOSTAFA OCAMPOS</w:t>
            </w:r>
          </w:p>
          <w:p w:rsidR="009B0D49" w:rsidRDefault="009B0D49" w:rsidP="009B0D49">
            <w:pPr>
              <w:pStyle w:val="Prrafodelista1"/>
              <w:spacing w:after="0" w:line="240" w:lineRule="auto"/>
              <w:ind w:left="0"/>
              <w:jc w:val="both"/>
              <w:rPr>
                <w:b/>
                <w:i/>
                <w:sz w:val="20"/>
                <w:szCs w:val="20"/>
              </w:rPr>
            </w:pPr>
          </w:p>
          <w:p w:rsidR="009B0D49" w:rsidRPr="004C2F74" w:rsidRDefault="009B0D49" w:rsidP="009B0D49">
            <w:pPr>
              <w:pStyle w:val="Prrafodelista1"/>
              <w:spacing w:after="0" w:line="240" w:lineRule="auto"/>
              <w:ind w:left="0"/>
              <w:jc w:val="both"/>
              <w:rPr>
                <w:b/>
                <w:i/>
                <w:color w:val="FF0000"/>
                <w:sz w:val="20"/>
                <w:szCs w:val="20"/>
              </w:rPr>
            </w:pPr>
            <w:r w:rsidRPr="00AD200B">
              <w:rPr>
                <w:b/>
                <w:i/>
                <w:sz w:val="20"/>
                <w:szCs w:val="20"/>
              </w:rPr>
              <w:lastRenderedPageBreak/>
              <w:t xml:space="preserve">UAF – DIRECCIÓN GENERAL DE ADMINISTRACIÓN Y FINANZAS </w:t>
            </w:r>
          </w:p>
          <w:p w:rsidR="009B0D49" w:rsidRPr="004C2F74" w:rsidRDefault="009B0D49" w:rsidP="009B0D49">
            <w:pPr>
              <w:pStyle w:val="Prrafodelista1"/>
              <w:spacing w:after="0" w:line="240" w:lineRule="auto"/>
              <w:ind w:left="0"/>
              <w:jc w:val="both"/>
              <w:rPr>
                <w:b/>
                <w:i/>
                <w:color w:val="FF0000"/>
                <w:sz w:val="12"/>
                <w:szCs w:val="20"/>
              </w:rPr>
            </w:pPr>
          </w:p>
          <w:p w:rsidR="009B0D49" w:rsidRDefault="009B0D49" w:rsidP="009B0D49">
            <w:pPr>
              <w:spacing w:after="0" w:line="240" w:lineRule="auto"/>
              <w:jc w:val="both"/>
            </w:pPr>
            <w:r w:rsidRPr="004F13BA">
              <w:t>No aplica conforme a la modalidad del proceso debido a que todos los proveedores pueden asociarse al convenio y presentar cotización de los productos requeridos,  siempre que los mismos estén inscriptos y habilitados en el SIPE.</w:t>
            </w:r>
          </w:p>
          <w:p w:rsidR="009B0D49" w:rsidRPr="00E861CC" w:rsidRDefault="009B0D49" w:rsidP="009B0D49">
            <w:pPr>
              <w:spacing w:after="0" w:line="240" w:lineRule="auto"/>
              <w:rPr>
                <w:sz w:val="20"/>
                <w:szCs w:val="20"/>
              </w:rPr>
            </w:pPr>
          </w:p>
        </w:tc>
      </w:tr>
      <w:tr w:rsidR="009B0D49" w:rsidRPr="006C6136" w:rsidTr="00F4446E">
        <w:trPr>
          <w:trHeight w:val="357"/>
        </w:trPr>
        <w:tc>
          <w:tcPr>
            <w:tcW w:w="3687" w:type="dxa"/>
          </w:tcPr>
          <w:p w:rsidR="009B0D49" w:rsidRPr="00E861CC" w:rsidRDefault="009B0D49" w:rsidP="009B0D49">
            <w:pPr>
              <w:spacing w:after="0" w:line="240" w:lineRule="auto"/>
              <w:jc w:val="both"/>
              <w:rPr>
                <w:rFonts w:cstheme="minorHAnsi"/>
                <w:sz w:val="14"/>
                <w:szCs w:val="20"/>
              </w:rPr>
            </w:pPr>
          </w:p>
          <w:p w:rsidR="009B0D49" w:rsidRDefault="009B0D49" w:rsidP="009B0D49">
            <w:pPr>
              <w:spacing w:after="0" w:line="240" w:lineRule="auto"/>
              <w:jc w:val="both"/>
              <w:rPr>
                <w:rFonts w:cstheme="minorHAnsi"/>
                <w:sz w:val="20"/>
                <w:szCs w:val="20"/>
              </w:rPr>
            </w:pPr>
          </w:p>
          <w:p w:rsidR="009B0D49" w:rsidRPr="00C631B3" w:rsidRDefault="009B0D49" w:rsidP="009B0D49">
            <w:pPr>
              <w:spacing w:after="0" w:line="240" w:lineRule="auto"/>
              <w:jc w:val="both"/>
              <w:rPr>
                <w:rFonts w:cstheme="minorHAnsi"/>
                <w:sz w:val="20"/>
                <w:szCs w:val="20"/>
              </w:rPr>
            </w:pPr>
            <w:r w:rsidRPr="00C631B3">
              <w:rPr>
                <w:rFonts w:cstheme="minorHAnsi"/>
                <w:sz w:val="20"/>
                <w:szCs w:val="20"/>
              </w:rPr>
              <w:t>Acceso a las transmisiones en vivo del proceso de apertura de sobres de conformidad al Art. 14 del Decreto No. 3584/20.</w:t>
            </w:r>
          </w:p>
          <w:p w:rsidR="009B0D49" w:rsidRPr="00E861CC" w:rsidRDefault="009B0D49" w:rsidP="009B0D49">
            <w:pPr>
              <w:spacing w:after="0" w:line="240" w:lineRule="auto"/>
              <w:jc w:val="both"/>
              <w:rPr>
                <w:rFonts w:cstheme="minorHAnsi"/>
                <w:sz w:val="4"/>
                <w:szCs w:val="20"/>
              </w:rPr>
            </w:pPr>
          </w:p>
        </w:tc>
        <w:tc>
          <w:tcPr>
            <w:tcW w:w="6945" w:type="dxa"/>
            <w:gridSpan w:val="2"/>
          </w:tcPr>
          <w:p w:rsidR="009B0D49" w:rsidRDefault="009B0D49" w:rsidP="009B0D49">
            <w:pPr>
              <w:pStyle w:val="Prrafodelista1"/>
              <w:spacing w:after="0" w:line="240" w:lineRule="auto"/>
              <w:ind w:left="0"/>
              <w:jc w:val="both"/>
              <w:rPr>
                <w:rStyle w:val="Hipervnculo"/>
                <w:color w:val="auto"/>
              </w:rPr>
            </w:pPr>
          </w:p>
          <w:p w:rsidR="009B0D49" w:rsidRPr="004C2F74" w:rsidRDefault="009B0D49" w:rsidP="009B0D49">
            <w:pPr>
              <w:pStyle w:val="Prrafodelista1"/>
              <w:spacing w:after="0" w:line="240" w:lineRule="auto"/>
              <w:ind w:left="0"/>
              <w:jc w:val="both"/>
              <w:rPr>
                <w:b/>
                <w:i/>
                <w:color w:val="FF0000"/>
                <w:sz w:val="20"/>
                <w:szCs w:val="20"/>
              </w:rPr>
            </w:pPr>
            <w:r w:rsidRPr="00AD200B">
              <w:rPr>
                <w:b/>
                <w:i/>
                <w:sz w:val="20"/>
                <w:szCs w:val="20"/>
              </w:rPr>
              <w:t xml:space="preserve">UAF – DIRECCIÓN GENERAL DE ADMINISTRACIÓN Y FINANZAS </w:t>
            </w:r>
          </w:p>
          <w:p w:rsidR="009B0D49" w:rsidRPr="004C2F74" w:rsidRDefault="009B0D49" w:rsidP="009B0D49">
            <w:pPr>
              <w:pStyle w:val="Prrafodelista1"/>
              <w:spacing w:after="0" w:line="240" w:lineRule="auto"/>
              <w:ind w:left="0"/>
              <w:jc w:val="both"/>
              <w:rPr>
                <w:b/>
                <w:i/>
                <w:color w:val="FF0000"/>
                <w:sz w:val="12"/>
                <w:szCs w:val="20"/>
              </w:rPr>
            </w:pPr>
          </w:p>
          <w:p w:rsidR="009B0D49" w:rsidRPr="00AD200B" w:rsidRDefault="009B0D49" w:rsidP="009B0D49">
            <w:pPr>
              <w:spacing w:after="0" w:line="240" w:lineRule="auto"/>
            </w:pPr>
            <w:r w:rsidRPr="004F13BA">
              <w:t>No aplica conforme a la modalidad del proceso debido a que todos los proveedores pueden asociarse al convenio y presentar cotización de los productos requeridos,  siempre que los mismos estén inscriptos y habilitados en el SIPE.</w:t>
            </w:r>
          </w:p>
          <w:p w:rsidR="009B0D49" w:rsidRPr="001033D2" w:rsidRDefault="009B0D49" w:rsidP="009B0D49">
            <w:pPr>
              <w:spacing w:after="0" w:line="240" w:lineRule="auto"/>
              <w:jc w:val="both"/>
              <w:rPr>
                <w:color w:val="FF0000"/>
                <w:sz w:val="12"/>
                <w:szCs w:val="20"/>
              </w:rPr>
            </w:pPr>
          </w:p>
        </w:tc>
      </w:tr>
      <w:tr w:rsidR="009B0D49" w:rsidRPr="006338E6" w:rsidTr="00F4446E">
        <w:trPr>
          <w:trHeight w:val="326"/>
        </w:trPr>
        <w:tc>
          <w:tcPr>
            <w:tcW w:w="10632" w:type="dxa"/>
            <w:gridSpan w:val="3"/>
            <w:shd w:val="clear" w:color="auto" w:fill="F2F2F2" w:themeFill="background1" w:themeFillShade="F2"/>
          </w:tcPr>
          <w:p w:rsidR="009B0D49" w:rsidRPr="00C631B3" w:rsidRDefault="009B0D49" w:rsidP="009B0D49">
            <w:pPr>
              <w:pStyle w:val="Prrafodelista1"/>
              <w:spacing w:after="0" w:line="240" w:lineRule="auto"/>
              <w:ind w:left="360"/>
              <w:jc w:val="both"/>
              <w:rPr>
                <w:rFonts w:cstheme="minorHAnsi"/>
                <w:sz w:val="20"/>
                <w:szCs w:val="20"/>
              </w:rPr>
            </w:pPr>
            <w:r w:rsidRPr="00C631B3">
              <w:rPr>
                <w:rFonts w:cstheme="minorHAnsi"/>
                <w:b/>
                <w:bCs/>
                <w:sz w:val="20"/>
                <w:szCs w:val="20"/>
              </w:rPr>
              <w:t>Evaluación de ofertas</w:t>
            </w:r>
          </w:p>
          <w:p w:rsidR="009B0D49" w:rsidRPr="00C631B3" w:rsidRDefault="009B0D49" w:rsidP="009B0D49">
            <w:pPr>
              <w:spacing w:after="0" w:line="240" w:lineRule="auto"/>
              <w:jc w:val="both"/>
              <w:rPr>
                <w:sz w:val="20"/>
                <w:szCs w:val="20"/>
              </w:rPr>
            </w:pPr>
          </w:p>
        </w:tc>
      </w:tr>
      <w:tr w:rsidR="009B0D49" w:rsidRPr="006C6136" w:rsidTr="00F4446E">
        <w:trPr>
          <w:trHeight w:val="327"/>
        </w:trPr>
        <w:tc>
          <w:tcPr>
            <w:tcW w:w="3687" w:type="dxa"/>
          </w:tcPr>
          <w:p w:rsidR="009B0D49" w:rsidRDefault="009B0D49" w:rsidP="009B0D49">
            <w:pPr>
              <w:spacing w:after="0" w:line="240" w:lineRule="auto"/>
              <w:jc w:val="both"/>
              <w:rPr>
                <w:rFonts w:cstheme="minorHAnsi"/>
                <w:sz w:val="20"/>
                <w:szCs w:val="20"/>
              </w:rPr>
            </w:pPr>
          </w:p>
          <w:p w:rsidR="009B0D49" w:rsidRPr="00A955AD" w:rsidRDefault="009B0D49" w:rsidP="009B0D49">
            <w:pPr>
              <w:spacing w:after="0" w:line="240" w:lineRule="auto"/>
              <w:jc w:val="both"/>
              <w:rPr>
                <w:rFonts w:cstheme="minorHAnsi"/>
                <w:sz w:val="16"/>
                <w:szCs w:val="20"/>
              </w:rPr>
            </w:pPr>
          </w:p>
          <w:p w:rsidR="009B0D49" w:rsidRPr="00C631B3" w:rsidRDefault="009B0D49" w:rsidP="009B0D49">
            <w:pPr>
              <w:spacing w:after="0" w:line="240" w:lineRule="auto"/>
              <w:jc w:val="both"/>
              <w:rPr>
                <w:rFonts w:cstheme="minorHAnsi"/>
                <w:sz w:val="20"/>
                <w:szCs w:val="20"/>
              </w:rPr>
            </w:pPr>
            <w:r w:rsidRPr="00C631B3">
              <w:rPr>
                <w:rFonts w:cstheme="minorHAnsi"/>
                <w:sz w:val="20"/>
                <w:szCs w:val="20"/>
              </w:rPr>
              <w:t>Acceso directo a las actas de evaluación y a la información establecida en el Art. 14 del Decreto N° 3584/20.</w:t>
            </w:r>
          </w:p>
          <w:p w:rsidR="009B0D49" w:rsidRPr="00C631B3" w:rsidRDefault="009B0D49" w:rsidP="009B0D49">
            <w:pPr>
              <w:spacing w:after="0" w:line="240" w:lineRule="auto"/>
              <w:jc w:val="both"/>
              <w:rPr>
                <w:rFonts w:cstheme="minorHAnsi"/>
                <w:b/>
                <w:bCs/>
                <w:sz w:val="16"/>
                <w:szCs w:val="20"/>
              </w:rPr>
            </w:pPr>
          </w:p>
        </w:tc>
        <w:tc>
          <w:tcPr>
            <w:tcW w:w="6945" w:type="dxa"/>
            <w:gridSpan w:val="2"/>
          </w:tcPr>
          <w:p w:rsidR="009B0D49" w:rsidRDefault="009B0D49" w:rsidP="009B0D49">
            <w:pPr>
              <w:spacing w:after="0" w:line="240" w:lineRule="auto"/>
              <w:jc w:val="both"/>
              <w:rPr>
                <w:sz w:val="14"/>
                <w:szCs w:val="20"/>
              </w:rPr>
            </w:pPr>
          </w:p>
          <w:p w:rsidR="009B0D49" w:rsidRDefault="009B0D49" w:rsidP="009B0D49">
            <w:pPr>
              <w:spacing w:after="0" w:line="240" w:lineRule="auto"/>
              <w:rPr>
                <w:rFonts w:cs="Times New Roman"/>
                <w:b/>
                <w:bCs/>
                <w:i/>
                <w:sz w:val="20"/>
                <w:szCs w:val="20"/>
              </w:rPr>
            </w:pPr>
            <w:r w:rsidRPr="004A7DF4">
              <w:rPr>
                <w:rFonts w:cs="Times New Roman"/>
                <w:b/>
                <w:bCs/>
                <w:i/>
                <w:sz w:val="20"/>
                <w:szCs w:val="20"/>
              </w:rPr>
              <w:t>PROYECTO DE INSERCIÓN</w:t>
            </w:r>
            <w:r>
              <w:rPr>
                <w:rFonts w:cs="Times New Roman"/>
                <w:b/>
                <w:bCs/>
                <w:i/>
                <w:sz w:val="20"/>
                <w:szCs w:val="20"/>
              </w:rPr>
              <w:t xml:space="preserve"> A LOS MERCADOS AGRARIOS – PIMA</w:t>
            </w:r>
          </w:p>
          <w:p w:rsidR="009B0D49" w:rsidRPr="001033D2" w:rsidRDefault="009B0D49" w:rsidP="009B0D49">
            <w:pPr>
              <w:pStyle w:val="Prrafodelista1"/>
              <w:spacing w:after="0" w:line="240" w:lineRule="auto"/>
              <w:ind w:left="0"/>
              <w:jc w:val="both"/>
              <w:rPr>
                <w:b/>
                <w:i/>
                <w:color w:val="FF0000"/>
                <w:sz w:val="10"/>
                <w:szCs w:val="20"/>
              </w:rPr>
            </w:pPr>
          </w:p>
          <w:p w:rsidR="008D6D79" w:rsidRDefault="00C35C35" w:rsidP="009B0D49">
            <w:pPr>
              <w:pStyle w:val="Prrafodelista1"/>
              <w:spacing w:after="0" w:line="240" w:lineRule="auto"/>
              <w:ind w:left="0"/>
              <w:jc w:val="both"/>
              <w:rPr>
                <w:rStyle w:val="Hipervnculo"/>
                <w:color w:val="auto"/>
              </w:rPr>
            </w:pPr>
            <w:hyperlink r:id="rId9" w:history="1">
              <w:r w:rsidR="008D6D79" w:rsidRPr="00521F52">
                <w:rPr>
                  <w:rStyle w:val="Hipervnculo"/>
                </w:rPr>
                <w:t>www.contratacionespublicas.gov.py/</w:t>
              </w:r>
            </w:hyperlink>
          </w:p>
          <w:p w:rsidR="009B0D49" w:rsidRDefault="009B0D49" w:rsidP="009B0D49">
            <w:pPr>
              <w:pStyle w:val="Prrafodelista1"/>
              <w:spacing w:after="0" w:line="240" w:lineRule="auto"/>
              <w:ind w:left="0"/>
              <w:jc w:val="both"/>
              <w:rPr>
                <w:rStyle w:val="Hipervnculo"/>
                <w:color w:val="auto"/>
              </w:rPr>
            </w:pPr>
          </w:p>
          <w:p w:rsidR="009B0D49" w:rsidRPr="004C2F74" w:rsidRDefault="009B0D49" w:rsidP="009B0D49">
            <w:pPr>
              <w:pStyle w:val="Prrafodelista1"/>
              <w:spacing w:after="0" w:line="240" w:lineRule="auto"/>
              <w:ind w:left="0"/>
              <w:jc w:val="both"/>
              <w:rPr>
                <w:b/>
                <w:i/>
                <w:color w:val="FF0000"/>
                <w:sz w:val="20"/>
                <w:szCs w:val="20"/>
              </w:rPr>
            </w:pPr>
            <w:r w:rsidRPr="00AD200B">
              <w:rPr>
                <w:b/>
                <w:i/>
                <w:sz w:val="20"/>
                <w:szCs w:val="20"/>
              </w:rPr>
              <w:t xml:space="preserve">UAF – DIRECCIÓN GENERAL DE ADMINISTRACIÓN Y FINANZAS </w:t>
            </w:r>
          </w:p>
          <w:p w:rsidR="009B0D49" w:rsidRPr="004C2F74" w:rsidRDefault="009B0D49" w:rsidP="009B0D49">
            <w:pPr>
              <w:pStyle w:val="Prrafodelista1"/>
              <w:spacing w:after="0" w:line="240" w:lineRule="auto"/>
              <w:ind w:left="0"/>
              <w:jc w:val="both"/>
              <w:rPr>
                <w:b/>
                <w:i/>
                <w:color w:val="FF0000"/>
                <w:sz w:val="12"/>
                <w:szCs w:val="20"/>
              </w:rPr>
            </w:pPr>
          </w:p>
          <w:p w:rsidR="009B0D49" w:rsidRDefault="009B0D49" w:rsidP="009B0D49">
            <w:pPr>
              <w:spacing w:after="0" w:line="240" w:lineRule="auto"/>
              <w:jc w:val="both"/>
            </w:pPr>
            <w:r w:rsidRPr="004F13BA">
              <w:t>No aplica conforme a la modalidad del proceso debido a que todos los proveedores pueden asociarse al convenio y presentar cotización de los productos requeridos,  siempre que los mismos estén inscriptos y habilitados en el SIPE.</w:t>
            </w:r>
          </w:p>
          <w:p w:rsidR="008D6D79" w:rsidRPr="001033D2" w:rsidRDefault="008D6D79" w:rsidP="009B0D49">
            <w:pPr>
              <w:spacing w:after="0" w:line="240" w:lineRule="auto"/>
              <w:jc w:val="both"/>
            </w:pPr>
          </w:p>
        </w:tc>
      </w:tr>
      <w:tr w:rsidR="009B0D49" w:rsidRPr="006338E6" w:rsidTr="00F4446E">
        <w:trPr>
          <w:trHeight w:val="327"/>
        </w:trPr>
        <w:tc>
          <w:tcPr>
            <w:tcW w:w="10632" w:type="dxa"/>
            <w:gridSpan w:val="3"/>
            <w:shd w:val="clear" w:color="auto" w:fill="F2F2F2" w:themeFill="background1" w:themeFillShade="F2"/>
          </w:tcPr>
          <w:p w:rsidR="009B0D49" w:rsidRPr="00C631B3" w:rsidRDefault="009B0D49" w:rsidP="009B0D49">
            <w:pPr>
              <w:pStyle w:val="Prrafodelista1"/>
              <w:spacing w:after="0" w:line="240" w:lineRule="auto"/>
              <w:ind w:left="360"/>
              <w:jc w:val="both"/>
              <w:rPr>
                <w:sz w:val="20"/>
                <w:szCs w:val="20"/>
              </w:rPr>
            </w:pPr>
            <w:r w:rsidRPr="00C631B3">
              <w:rPr>
                <w:rFonts w:cstheme="minorHAnsi"/>
                <w:b/>
                <w:bCs/>
                <w:sz w:val="20"/>
                <w:szCs w:val="20"/>
              </w:rPr>
              <w:t>Adjudicación</w:t>
            </w:r>
          </w:p>
        </w:tc>
      </w:tr>
      <w:tr w:rsidR="009B0D49" w:rsidRPr="006C6136" w:rsidTr="00F4446E">
        <w:trPr>
          <w:trHeight w:val="172"/>
        </w:trPr>
        <w:tc>
          <w:tcPr>
            <w:tcW w:w="3687" w:type="dxa"/>
          </w:tcPr>
          <w:p w:rsidR="009B0D49" w:rsidRDefault="009B0D49" w:rsidP="009B0D49">
            <w:pPr>
              <w:spacing w:after="0" w:line="240" w:lineRule="auto"/>
              <w:jc w:val="both"/>
              <w:rPr>
                <w:rFonts w:cstheme="minorHAnsi"/>
                <w:sz w:val="20"/>
                <w:szCs w:val="20"/>
              </w:rPr>
            </w:pPr>
          </w:p>
          <w:p w:rsidR="009B0D49" w:rsidRDefault="009B0D49" w:rsidP="009B0D49">
            <w:pPr>
              <w:spacing w:after="0" w:line="240" w:lineRule="auto"/>
              <w:jc w:val="both"/>
              <w:rPr>
                <w:rFonts w:cstheme="minorHAnsi"/>
                <w:sz w:val="20"/>
                <w:szCs w:val="20"/>
              </w:rPr>
            </w:pPr>
          </w:p>
          <w:p w:rsidR="009B0D49" w:rsidRPr="00C631B3" w:rsidRDefault="009B0D49" w:rsidP="009B0D49">
            <w:pPr>
              <w:spacing w:after="0" w:line="240" w:lineRule="auto"/>
              <w:jc w:val="both"/>
              <w:rPr>
                <w:rFonts w:cstheme="minorHAnsi"/>
                <w:sz w:val="20"/>
                <w:szCs w:val="20"/>
              </w:rPr>
            </w:pPr>
            <w:r w:rsidRPr="00C631B3">
              <w:rPr>
                <w:rFonts w:cstheme="minorHAnsi"/>
                <w:sz w:val="20"/>
                <w:szCs w:val="20"/>
              </w:rPr>
              <w:t>Las empresas adjudicadas con los precios efectivamente aprobados.</w:t>
            </w:r>
          </w:p>
        </w:tc>
        <w:tc>
          <w:tcPr>
            <w:tcW w:w="6945" w:type="dxa"/>
            <w:gridSpan w:val="2"/>
          </w:tcPr>
          <w:p w:rsidR="009B0D49" w:rsidRDefault="009B0D49" w:rsidP="009B0D49">
            <w:pPr>
              <w:pStyle w:val="Prrafodelista1"/>
              <w:spacing w:after="0" w:line="240" w:lineRule="auto"/>
              <w:ind w:left="0"/>
              <w:jc w:val="both"/>
              <w:rPr>
                <w:b/>
                <w:i/>
                <w:sz w:val="20"/>
                <w:szCs w:val="20"/>
              </w:rPr>
            </w:pPr>
          </w:p>
          <w:p w:rsidR="009B0D49" w:rsidRDefault="009B0D49" w:rsidP="009B0D49">
            <w:pPr>
              <w:spacing w:after="0" w:line="240" w:lineRule="auto"/>
              <w:rPr>
                <w:rFonts w:cs="Times New Roman"/>
                <w:b/>
                <w:bCs/>
                <w:i/>
                <w:sz w:val="20"/>
                <w:szCs w:val="20"/>
              </w:rPr>
            </w:pPr>
            <w:r w:rsidRPr="004A7DF4">
              <w:rPr>
                <w:rFonts w:cs="Times New Roman"/>
                <w:b/>
                <w:bCs/>
                <w:i/>
                <w:sz w:val="20"/>
                <w:szCs w:val="20"/>
              </w:rPr>
              <w:t>PROYECTO DE INSERCIÓN</w:t>
            </w:r>
            <w:r>
              <w:rPr>
                <w:rFonts w:cs="Times New Roman"/>
                <w:b/>
                <w:bCs/>
                <w:i/>
                <w:sz w:val="20"/>
                <w:szCs w:val="20"/>
              </w:rPr>
              <w:t xml:space="preserve"> A LOS MERCADOS AGRARIOS – PIMA</w:t>
            </w:r>
          </w:p>
          <w:p w:rsidR="009B0D49" w:rsidRDefault="009B0D49" w:rsidP="009B0D49">
            <w:pPr>
              <w:pStyle w:val="Prrafodelista1"/>
              <w:spacing w:after="0" w:line="240" w:lineRule="auto"/>
              <w:ind w:left="0"/>
              <w:jc w:val="both"/>
              <w:rPr>
                <w:b/>
                <w:i/>
                <w:color w:val="FF0000"/>
                <w:sz w:val="20"/>
                <w:szCs w:val="20"/>
              </w:rPr>
            </w:pPr>
          </w:p>
          <w:p w:rsidR="008D6D79" w:rsidRDefault="00C35C35" w:rsidP="009B0D49">
            <w:pPr>
              <w:pStyle w:val="Prrafodelista1"/>
              <w:spacing w:after="0" w:line="240" w:lineRule="auto"/>
              <w:ind w:left="0"/>
              <w:jc w:val="both"/>
              <w:rPr>
                <w:rStyle w:val="Hipervnculo"/>
                <w:color w:val="auto"/>
                <w:u w:val="none"/>
              </w:rPr>
            </w:pPr>
            <w:hyperlink r:id="rId10" w:history="1">
              <w:r w:rsidR="009B0D49" w:rsidRPr="006969F2">
                <w:rPr>
                  <w:rStyle w:val="Hipervnculo"/>
                  <w:color w:val="auto"/>
                  <w:u w:val="none"/>
                </w:rPr>
                <w:t>CÉSAR</w:t>
              </w:r>
            </w:hyperlink>
            <w:r w:rsidR="009B0D49" w:rsidRPr="006969F2">
              <w:rPr>
                <w:rStyle w:val="Hipervnculo"/>
                <w:color w:val="auto"/>
                <w:u w:val="none"/>
              </w:rPr>
              <w:t xml:space="preserve"> MOSTAFA OCAMPOS</w:t>
            </w:r>
            <w:r w:rsidR="008D6D79">
              <w:rPr>
                <w:rStyle w:val="Hipervnculo"/>
                <w:color w:val="auto"/>
                <w:u w:val="none"/>
              </w:rPr>
              <w:t xml:space="preserve"> – RUC 644744-9</w:t>
            </w:r>
          </w:p>
          <w:p w:rsidR="009B0D49" w:rsidRPr="006969F2" w:rsidRDefault="009B0D49" w:rsidP="009B0D49">
            <w:pPr>
              <w:pStyle w:val="Prrafodelista1"/>
              <w:spacing w:after="0" w:line="240" w:lineRule="auto"/>
              <w:ind w:left="0"/>
              <w:jc w:val="both"/>
              <w:rPr>
                <w:b/>
                <w:i/>
                <w:sz w:val="20"/>
                <w:szCs w:val="20"/>
              </w:rPr>
            </w:pPr>
            <w:r w:rsidRPr="006969F2">
              <w:rPr>
                <w:rStyle w:val="Hipervnculo"/>
                <w:color w:val="auto"/>
                <w:u w:val="none"/>
              </w:rPr>
              <w:t xml:space="preserve"> Gs.</w:t>
            </w:r>
            <w:r w:rsidR="008D6D79">
              <w:rPr>
                <w:rStyle w:val="Hipervnculo"/>
                <w:color w:val="auto"/>
                <w:u w:val="none"/>
              </w:rPr>
              <w:t xml:space="preserve"> 38.700.000</w:t>
            </w:r>
            <w:r w:rsidRPr="006969F2">
              <w:rPr>
                <w:rStyle w:val="Hipervnculo"/>
                <w:color w:val="auto"/>
                <w:u w:val="none"/>
              </w:rPr>
              <w:t>– F.F. 20</w:t>
            </w:r>
          </w:p>
          <w:p w:rsidR="009B0D49" w:rsidRDefault="009B0D49" w:rsidP="009B0D49">
            <w:pPr>
              <w:pStyle w:val="Prrafodelista1"/>
              <w:spacing w:after="0" w:line="240" w:lineRule="auto"/>
              <w:ind w:left="0"/>
              <w:jc w:val="both"/>
              <w:rPr>
                <w:b/>
                <w:i/>
                <w:sz w:val="20"/>
                <w:szCs w:val="20"/>
              </w:rPr>
            </w:pPr>
          </w:p>
          <w:p w:rsidR="009B0D49" w:rsidRPr="004C2F74" w:rsidRDefault="009B0D49" w:rsidP="009B0D49">
            <w:pPr>
              <w:pStyle w:val="Prrafodelista1"/>
              <w:spacing w:after="0" w:line="240" w:lineRule="auto"/>
              <w:ind w:left="0"/>
              <w:jc w:val="both"/>
              <w:rPr>
                <w:b/>
                <w:i/>
                <w:color w:val="FF0000"/>
                <w:sz w:val="20"/>
                <w:szCs w:val="20"/>
              </w:rPr>
            </w:pPr>
            <w:r w:rsidRPr="00AD200B">
              <w:rPr>
                <w:b/>
                <w:i/>
                <w:sz w:val="20"/>
                <w:szCs w:val="20"/>
              </w:rPr>
              <w:t xml:space="preserve">UAF – DIRECCIÓN GENERAL DE ADMINISTRACIÓN Y FINANZAS </w:t>
            </w:r>
          </w:p>
          <w:p w:rsidR="009B0D49" w:rsidRDefault="009B0D49" w:rsidP="009B0D49">
            <w:pPr>
              <w:pStyle w:val="Prrafodelista1"/>
              <w:spacing w:after="0" w:line="240" w:lineRule="auto"/>
              <w:ind w:left="0"/>
              <w:jc w:val="both"/>
              <w:rPr>
                <w:b/>
                <w:i/>
                <w:sz w:val="20"/>
                <w:szCs w:val="20"/>
              </w:rPr>
            </w:pPr>
          </w:p>
          <w:p w:rsidR="009B0D49" w:rsidRPr="0029796D" w:rsidRDefault="009B0D49" w:rsidP="009B0D49">
            <w:pPr>
              <w:spacing w:after="0" w:line="240" w:lineRule="auto"/>
              <w:rPr>
                <w:b/>
              </w:rPr>
            </w:pPr>
            <w:r w:rsidRPr="0029796D">
              <w:rPr>
                <w:b/>
              </w:rPr>
              <w:t xml:space="preserve">ID N° </w:t>
            </w:r>
            <w:r w:rsidR="00BC7B76">
              <w:rPr>
                <w:b/>
              </w:rPr>
              <w:t>6100 – CDP N° 542</w:t>
            </w:r>
            <w:r w:rsidRPr="0029796D">
              <w:rPr>
                <w:b/>
              </w:rPr>
              <w:t>/2021</w:t>
            </w:r>
          </w:p>
          <w:p w:rsidR="009B0D49" w:rsidRDefault="009B0D49" w:rsidP="009B0D49">
            <w:pPr>
              <w:spacing w:after="0" w:line="240" w:lineRule="auto"/>
            </w:pPr>
            <w:r w:rsidRPr="0029796D">
              <w:t>-</w:t>
            </w:r>
            <w:r w:rsidR="00BC7B76">
              <w:t>ORDEN DE COMPRA N° 5802</w:t>
            </w:r>
            <w:r>
              <w:t xml:space="preserve"> </w:t>
            </w:r>
            <w:r w:rsidRPr="0029796D">
              <w:t>-</w:t>
            </w:r>
            <w:r w:rsidR="00BC7B76">
              <w:t xml:space="preserve"> GUANDUPAR S.A.: Gs.8.00</w:t>
            </w:r>
            <w:r>
              <w:t>0.000</w:t>
            </w:r>
          </w:p>
          <w:p w:rsidR="00BC7B76" w:rsidRPr="00A27AA0" w:rsidRDefault="00BC7B76" w:rsidP="00A27AA0">
            <w:pPr>
              <w:spacing w:after="0" w:line="240" w:lineRule="auto"/>
              <w:rPr>
                <w:b/>
              </w:rPr>
            </w:pPr>
            <w:r w:rsidRPr="00A27AA0">
              <w:rPr>
                <w:b/>
              </w:rPr>
              <w:t>ID. N° 6267- CDP N° 579/2021</w:t>
            </w:r>
          </w:p>
          <w:p w:rsidR="009B0D49" w:rsidRDefault="009B0D49" w:rsidP="009B0D49">
            <w:pPr>
              <w:spacing w:after="0" w:line="240" w:lineRule="auto"/>
            </w:pPr>
            <w:r w:rsidRPr="0029796D">
              <w:t>-</w:t>
            </w:r>
            <w:r w:rsidR="00BC7B76">
              <w:t>ORDEN DE COMPRA N° 6468</w:t>
            </w:r>
            <w:r>
              <w:t xml:space="preserve"> –</w:t>
            </w:r>
            <w:r w:rsidR="00BC7B76">
              <w:t xml:space="preserve">NEGOCIOS </w:t>
            </w:r>
            <w:r>
              <w:t xml:space="preserve">S.A. </w:t>
            </w:r>
            <w:r w:rsidR="00BC7B76">
              <w:t>: Gs. 980.000</w:t>
            </w:r>
          </w:p>
          <w:p w:rsidR="009B0D49" w:rsidRPr="00C631B3" w:rsidRDefault="009B0D49" w:rsidP="009B0D49">
            <w:pPr>
              <w:pStyle w:val="Prrafodelista1"/>
              <w:spacing w:after="0" w:line="240" w:lineRule="auto"/>
              <w:ind w:left="0"/>
              <w:jc w:val="both"/>
              <w:rPr>
                <w:sz w:val="20"/>
                <w:szCs w:val="20"/>
              </w:rPr>
            </w:pPr>
          </w:p>
        </w:tc>
      </w:tr>
      <w:tr w:rsidR="009B0D49" w:rsidRPr="006C6136" w:rsidTr="00F4446E">
        <w:trPr>
          <w:trHeight w:val="172"/>
        </w:trPr>
        <w:tc>
          <w:tcPr>
            <w:tcW w:w="3687" w:type="dxa"/>
          </w:tcPr>
          <w:p w:rsidR="009B0D49" w:rsidRDefault="009B0D49" w:rsidP="009B0D49">
            <w:pPr>
              <w:spacing w:after="0" w:line="240" w:lineRule="auto"/>
              <w:jc w:val="both"/>
              <w:rPr>
                <w:rFonts w:cstheme="minorHAnsi"/>
                <w:sz w:val="20"/>
                <w:szCs w:val="20"/>
              </w:rPr>
            </w:pPr>
          </w:p>
          <w:p w:rsidR="009B0D49" w:rsidRDefault="009B0D49" w:rsidP="009B0D49">
            <w:pPr>
              <w:spacing w:after="0" w:line="240" w:lineRule="auto"/>
              <w:jc w:val="both"/>
              <w:rPr>
                <w:rFonts w:cstheme="minorHAnsi"/>
                <w:sz w:val="20"/>
                <w:szCs w:val="20"/>
              </w:rPr>
            </w:pPr>
          </w:p>
          <w:p w:rsidR="009B0D49" w:rsidRDefault="009B0D49" w:rsidP="009B0D49">
            <w:pPr>
              <w:spacing w:after="0" w:line="240" w:lineRule="auto"/>
              <w:jc w:val="both"/>
              <w:rPr>
                <w:rFonts w:cstheme="minorHAnsi"/>
                <w:sz w:val="20"/>
                <w:szCs w:val="20"/>
              </w:rPr>
            </w:pPr>
          </w:p>
          <w:p w:rsidR="009B0D49" w:rsidRPr="00C631B3" w:rsidRDefault="009B0D49" w:rsidP="009B0D49">
            <w:pPr>
              <w:spacing w:after="0" w:line="240" w:lineRule="auto"/>
              <w:jc w:val="both"/>
              <w:rPr>
                <w:rFonts w:cstheme="minorHAnsi"/>
                <w:b/>
                <w:bCs/>
                <w:sz w:val="20"/>
                <w:szCs w:val="20"/>
              </w:rPr>
            </w:pPr>
            <w:r w:rsidRPr="00C631B3">
              <w:rPr>
                <w:rFonts w:cstheme="minorHAnsi"/>
                <w:sz w:val="20"/>
                <w:szCs w:val="20"/>
              </w:rPr>
              <w:t>Acceso a la Resolución de adjudicación.</w:t>
            </w:r>
          </w:p>
        </w:tc>
        <w:tc>
          <w:tcPr>
            <w:tcW w:w="6945" w:type="dxa"/>
            <w:gridSpan w:val="2"/>
          </w:tcPr>
          <w:p w:rsidR="009B0D49" w:rsidRDefault="009B0D49" w:rsidP="009B0D49">
            <w:pPr>
              <w:pStyle w:val="Prrafodelista1"/>
              <w:spacing w:after="0" w:line="240" w:lineRule="auto"/>
              <w:ind w:left="0"/>
              <w:jc w:val="both"/>
              <w:rPr>
                <w:b/>
                <w:i/>
                <w:sz w:val="20"/>
                <w:szCs w:val="20"/>
              </w:rPr>
            </w:pPr>
          </w:p>
          <w:p w:rsidR="009B0D49" w:rsidRDefault="009B0D49" w:rsidP="009B0D49">
            <w:pPr>
              <w:spacing w:after="0" w:line="240" w:lineRule="auto"/>
              <w:rPr>
                <w:rFonts w:cs="Times New Roman"/>
                <w:b/>
                <w:bCs/>
                <w:i/>
                <w:sz w:val="20"/>
                <w:szCs w:val="20"/>
              </w:rPr>
            </w:pPr>
            <w:r w:rsidRPr="004A7DF4">
              <w:rPr>
                <w:rFonts w:cs="Times New Roman"/>
                <w:b/>
                <w:bCs/>
                <w:i/>
                <w:sz w:val="20"/>
                <w:szCs w:val="20"/>
              </w:rPr>
              <w:t>PROYECTO DE INSERCIÓN</w:t>
            </w:r>
            <w:r>
              <w:rPr>
                <w:rFonts w:cs="Times New Roman"/>
                <w:b/>
                <w:bCs/>
                <w:i/>
                <w:sz w:val="20"/>
                <w:szCs w:val="20"/>
              </w:rPr>
              <w:t xml:space="preserve"> A LOS MERCADOS AGRARIOS – PIMA</w:t>
            </w:r>
          </w:p>
          <w:p w:rsidR="009B0D49" w:rsidRDefault="009B0D49" w:rsidP="009B0D49">
            <w:pPr>
              <w:pStyle w:val="Prrafodelista1"/>
              <w:spacing w:after="0" w:line="240" w:lineRule="auto"/>
              <w:ind w:left="0"/>
              <w:jc w:val="both"/>
              <w:rPr>
                <w:b/>
                <w:i/>
                <w:color w:val="FF0000"/>
                <w:sz w:val="20"/>
                <w:szCs w:val="20"/>
              </w:rPr>
            </w:pPr>
          </w:p>
          <w:p w:rsidR="009B0D49" w:rsidRDefault="00C35C35" w:rsidP="009B0D49">
            <w:pPr>
              <w:pStyle w:val="Prrafodelista1"/>
              <w:spacing w:after="0" w:line="240" w:lineRule="auto"/>
              <w:ind w:left="0"/>
              <w:jc w:val="both"/>
            </w:pPr>
            <w:hyperlink r:id="rId11" w:anchor="itemsLote" w:history="1">
              <w:r w:rsidR="00241370" w:rsidRPr="00891564">
                <w:rPr>
                  <w:rStyle w:val="Hipervnculo"/>
                </w:rPr>
                <w:t>https://www.contrataciones.gov.py/licitaciones/adjudicacion/contrato/400734-cesar-mostafa-ocampos-1.html#itemsLote</w:t>
              </w:r>
            </w:hyperlink>
          </w:p>
          <w:p w:rsidR="00241370" w:rsidRDefault="00241370" w:rsidP="009B0D49">
            <w:pPr>
              <w:pStyle w:val="Prrafodelista1"/>
              <w:spacing w:after="0" w:line="240" w:lineRule="auto"/>
              <w:ind w:left="0"/>
              <w:jc w:val="both"/>
              <w:rPr>
                <w:b/>
                <w:i/>
                <w:sz w:val="20"/>
                <w:szCs w:val="20"/>
              </w:rPr>
            </w:pPr>
          </w:p>
          <w:p w:rsidR="009B0D49" w:rsidRDefault="009B0D49" w:rsidP="009B0D49">
            <w:pPr>
              <w:pStyle w:val="Prrafodelista1"/>
              <w:spacing w:after="0" w:line="240" w:lineRule="auto"/>
              <w:ind w:left="0"/>
              <w:jc w:val="both"/>
              <w:rPr>
                <w:b/>
                <w:i/>
                <w:sz w:val="20"/>
                <w:szCs w:val="20"/>
              </w:rPr>
            </w:pPr>
            <w:r w:rsidRPr="00AD200B">
              <w:rPr>
                <w:b/>
                <w:i/>
                <w:sz w:val="20"/>
                <w:szCs w:val="20"/>
              </w:rPr>
              <w:t xml:space="preserve">UAF – DIRECCIÓN GENERAL DE ADMINISTRACIÓN Y FINANZAS </w:t>
            </w:r>
          </w:p>
          <w:p w:rsidR="009B0D49" w:rsidRPr="00116EB3" w:rsidRDefault="009B0D49" w:rsidP="009B0D49">
            <w:pPr>
              <w:pStyle w:val="Prrafodelista1"/>
              <w:spacing w:after="0" w:line="240" w:lineRule="auto"/>
              <w:ind w:left="0"/>
              <w:jc w:val="both"/>
              <w:rPr>
                <w:b/>
                <w:i/>
                <w:color w:val="FF0000"/>
                <w:sz w:val="14"/>
                <w:szCs w:val="20"/>
              </w:rPr>
            </w:pPr>
          </w:p>
          <w:p w:rsidR="009B0D49" w:rsidRDefault="009B0D49" w:rsidP="009B0D49">
            <w:pPr>
              <w:pStyle w:val="Prrafodelista1"/>
              <w:spacing w:after="0" w:line="240" w:lineRule="auto"/>
              <w:ind w:left="0"/>
              <w:jc w:val="both"/>
            </w:pPr>
            <w:r w:rsidRPr="004F13BA">
              <w:t>No aplica conforme a la modalidad del proceso debido a que todos los proveedores pueden asociarse al convenio siempre que estén inscriptos y habilitados en el SIPE.</w:t>
            </w:r>
          </w:p>
          <w:p w:rsidR="00B075CD" w:rsidRDefault="00B075CD" w:rsidP="009B0D49">
            <w:pPr>
              <w:pStyle w:val="Prrafodelista1"/>
              <w:spacing w:after="0" w:line="240" w:lineRule="auto"/>
              <w:ind w:left="0"/>
              <w:jc w:val="both"/>
            </w:pPr>
          </w:p>
          <w:p w:rsidR="00B075CD" w:rsidRDefault="00B075CD" w:rsidP="009B0D49">
            <w:pPr>
              <w:pStyle w:val="Prrafodelista1"/>
              <w:spacing w:after="0" w:line="240" w:lineRule="auto"/>
              <w:ind w:left="0"/>
              <w:jc w:val="both"/>
            </w:pPr>
          </w:p>
          <w:p w:rsidR="00B075CD" w:rsidRDefault="00B075CD" w:rsidP="009B0D49">
            <w:pPr>
              <w:pStyle w:val="Prrafodelista1"/>
              <w:spacing w:after="0" w:line="240" w:lineRule="auto"/>
              <w:ind w:left="0"/>
              <w:jc w:val="both"/>
            </w:pPr>
          </w:p>
          <w:p w:rsidR="009B0D49" w:rsidRPr="00C631B3" w:rsidRDefault="009B0D49" w:rsidP="009B0D49">
            <w:pPr>
              <w:spacing w:after="0" w:line="240" w:lineRule="auto"/>
              <w:jc w:val="both"/>
              <w:rPr>
                <w:sz w:val="20"/>
                <w:szCs w:val="20"/>
              </w:rPr>
            </w:pPr>
          </w:p>
        </w:tc>
      </w:tr>
      <w:tr w:rsidR="009B0D49" w:rsidRPr="006C6136" w:rsidTr="00F4446E">
        <w:trPr>
          <w:trHeight w:val="270"/>
        </w:trPr>
        <w:tc>
          <w:tcPr>
            <w:tcW w:w="3687" w:type="dxa"/>
          </w:tcPr>
          <w:p w:rsidR="009B0D49" w:rsidRDefault="009B0D49" w:rsidP="009B0D49">
            <w:pPr>
              <w:spacing w:after="0" w:line="240" w:lineRule="auto"/>
              <w:jc w:val="both"/>
              <w:rPr>
                <w:rFonts w:cstheme="minorHAnsi"/>
                <w:sz w:val="20"/>
                <w:szCs w:val="20"/>
              </w:rPr>
            </w:pPr>
          </w:p>
          <w:p w:rsidR="00B075CD" w:rsidRPr="00C631B3" w:rsidRDefault="00B075CD" w:rsidP="009B0D49">
            <w:pPr>
              <w:spacing w:after="0" w:line="240" w:lineRule="auto"/>
              <w:jc w:val="both"/>
              <w:rPr>
                <w:rFonts w:cstheme="minorHAnsi"/>
                <w:sz w:val="20"/>
                <w:szCs w:val="20"/>
              </w:rPr>
            </w:pPr>
          </w:p>
          <w:p w:rsidR="009B0D49" w:rsidRPr="00C631B3" w:rsidRDefault="009B0D49" w:rsidP="009B0D49">
            <w:pPr>
              <w:spacing w:after="0" w:line="240" w:lineRule="auto"/>
              <w:jc w:val="both"/>
              <w:rPr>
                <w:rFonts w:cstheme="minorHAnsi"/>
                <w:sz w:val="20"/>
                <w:szCs w:val="20"/>
              </w:rPr>
            </w:pPr>
            <w:r w:rsidRPr="00C631B3">
              <w:rPr>
                <w:rFonts w:cstheme="minorHAnsi"/>
                <w:sz w:val="20"/>
                <w:szCs w:val="20"/>
              </w:rPr>
              <w:t>Acceso al contrato.</w:t>
            </w:r>
          </w:p>
          <w:p w:rsidR="009B0D49" w:rsidRPr="00C631B3" w:rsidRDefault="009B0D49" w:rsidP="009B0D49">
            <w:pPr>
              <w:spacing w:after="0" w:line="240" w:lineRule="auto"/>
              <w:jc w:val="both"/>
              <w:rPr>
                <w:rFonts w:cstheme="minorHAnsi"/>
                <w:b/>
                <w:bCs/>
                <w:sz w:val="20"/>
                <w:szCs w:val="20"/>
              </w:rPr>
            </w:pPr>
          </w:p>
        </w:tc>
        <w:tc>
          <w:tcPr>
            <w:tcW w:w="6945" w:type="dxa"/>
            <w:gridSpan w:val="2"/>
          </w:tcPr>
          <w:p w:rsidR="009B0D49" w:rsidRPr="00F86DB0" w:rsidRDefault="009B0D49" w:rsidP="009B0D49">
            <w:pPr>
              <w:pStyle w:val="Prrafodelista1"/>
              <w:spacing w:after="0" w:line="240" w:lineRule="auto"/>
              <w:ind w:left="0"/>
              <w:jc w:val="both"/>
              <w:rPr>
                <w:b/>
                <w:i/>
                <w:sz w:val="10"/>
                <w:szCs w:val="20"/>
              </w:rPr>
            </w:pPr>
          </w:p>
          <w:p w:rsidR="009B0D49" w:rsidRDefault="009B0D49" w:rsidP="009B0D49">
            <w:pPr>
              <w:pStyle w:val="Prrafodelista1"/>
              <w:spacing w:after="0" w:line="240" w:lineRule="auto"/>
              <w:ind w:left="0"/>
              <w:jc w:val="both"/>
              <w:rPr>
                <w:b/>
                <w:i/>
                <w:sz w:val="20"/>
                <w:szCs w:val="20"/>
              </w:rPr>
            </w:pPr>
          </w:p>
          <w:p w:rsidR="009B0D49" w:rsidRDefault="009B0D49" w:rsidP="009B0D49">
            <w:pPr>
              <w:pStyle w:val="Prrafodelista1"/>
              <w:spacing w:after="0" w:line="240" w:lineRule="auto"/>
              <w:ind w:left="0"/>
              <w:jc w:val="both"/>
              <w:rPr>
                <w:b/>
                <w:i/>
                <w:sz w:val="20"/>
                <w:szCs w:val="20"/>
              </w:rPr>
            </w:pPr>
            <w:r w:rsidRPr="00AD200B">
              <w:rPr>
                <w:b/>
                <w:i/>
                <w:sz w:val="20"/>
                <w:szCs w:val="20"/>
              </w:rPr>
              <w:t>UAF – DIRECCIÓN GENER</w:t>
            </w:r>
            <w:r>
              <w:rPr>
                <w:b/>
                <w:i/>
                <w:sz w:val="20"/>
                <w:szCs w:val="20"/>
              </w:rPr>
              <w:t>AL DE ADMINISTRACIÓN Y FINANZAS</w:t>
            </w:r>
          </w:p>
          <w:p w:rsidR="009B0D49" w:rsidRPr="00AD200B" w:rsidRDefault="009B0D49" w:rsidP="009B0D49">
            <w:pPr>
              <w:pStyle w:val="Prrafodelista1"/>
              <w:spacing w:after="0" w:line="240" w:lineRule="auto"/>
              <w:ind w:left="0"/>
              <w:jc w:val="both"/>
              <w:rPr>
                <w:b/>
                <w:i/>
                <w:sz w:val="16"/>
                <w:szCs w:val="20"/>
              </w:rPr>
            </w:pPr>
          </w:p>
          <w:p w:rsidR="009B0D49" w:rsidRDefault="009B0D49" w:rsidP="009B0D49">
            <w:pPr>
              <w:spacing w:after="0" w:line="240" w:lineRule="auto"/>
              <w:jc w:val="both"/>
            </w:pPr>
            <w:r w:rsidRPr="004F13BA">
              <w:t>No aplica conforme a la moda</w:t>
            </w:r>
            <w:r>
              <w:t>lidad del proceso debido a que las órdenes de compra emitidas es el instrumento que obliga a las partes al cumplimiento de los términos de las mismas (Cotizaciones por parte del proveedor y Certificaciones por parte de la Convocante).</w:t>
            </w:r>
          </w:p>
          <w:p w:rsidR="009B0D49" w:rsidRPr="00C631B3" w:rsidRDefault="009B0D49" w:rsidP="009B0D49">
            <w:pPr>
              <w:spacing w:after="0" w:line="240" w:lineRule="auto"/>
              <w:jc w:val="both"/>
              <w:rPr>
                <w:sz w:val="20"/>
                <w:szCs w:val="20"/>
              </w:rPr>
            </w:pPr>
          </w:p>
        </w:tc>
      </w:tr>
      <w:tr w:rsidR="009B0D49" w:rsidRPr="006338E6" w:rsidTr="00F4446E">
        <w:trPr>
          <w:trHeight w:val="312"/>
        </w:trPr>
        <w:tc>
          <w:tcPr>
            <w:tcW w:w="10632" w:type="dxa"/>
            <w:gridSpan w:val="3"/>
            <w:shd w:val="clear" w:color="auto" w:fill="F2F2F2" w:themeFill="background1" w:themeFillShade="F2"/>
          </w:tcPr>
          <w:p w:rsidR="009B0D49" w:rsidRPr="00C631B3" w:rsidRDefault="009B0D49" w:rsidP="009B0D49">
            <w:pPr>
              <w:pStyle w:val="Prrafodelista1"/>
              <w:spacing w:after="0" w:line="240" w:lineRule="auto"/>
              <w:ind w:left="360"/>
              <w:jc w:val="both"/>
              <w:rPr>
                <w:rFonts w:cstheme="minorHAnsi"/>
                <w:b/>
                <w:bCs/>
                <w:sz w:val="8"/>
                <w:szCs w:val="20"/>
              </w:rPr>
            </w:pPr>
          </w:p>
          <w:p w:rsidR="009B0D49" w:rsidRPr="00C631B3" w:rsidRDefault="009B0D49" w:rsidP="009B0D49">
            <w:pPr>
              <w:pStyle w:val="Prrafodelista1"/>
              <w:spacing w:after="0" w:line="240" w:lineRule="auto"/>
              <w:ind w:left="360"/>
              <w:jc w:val="both"/>
              <w:rPr>
                <w:rFonts w:cstheme="minorHAnsi"/>
                <w:b/>
                <w:bCs/>
                <w:sz w:val="20"/>
                <w:szCs w:val="20"/>
              </w:rPr>
            </w:pPr>
            <w:r w:rsidRPr="00C631B3">
              <w:rPr>
                <w:rFonts w:cstheme="minorHAnsi"/>
                <w:b/>
                <w:bCs/>
                <w:sz w:val="20"/>
                <w:szCs w:val="20"/>
              </w:rPr>
              <w:t>Entrega del bien o servicio</w:t>
            </w:r>
          </w:p>
          <w:p w:rsidR="009B0D49" w:rsidRPr="00C631B3" w:rsidRDefault="009B0D49" w:rsidP="009B0D49">
            <w:pPr>
              <w:pStyle w:val="Prrafodelista1"/>
              <w:spacing w:after="0" w:line="240" w:lineRule="auto"/>
              <w:ind w:left="360"/>
              <w:jc w:val="both"/>
              <w:rPr>
                <w:sz w:val="12"/>
                <w:szCs w:val="20"/>
              </w:rPr>
            </w:pPr>
          </w:p>
        </w:tc>
      </w:tr>
      <w:tr w:rsidR="009B0D49" w:rsidRPr="006C6136" w:rsidTr="00F4446E">
        <w:trPr>
          <w:trHeight w:val="274"/>
        </w:trPr>
        <w:tc>
          <w:tcPr>
            <w:tcW w:w="3687" w:type="dxa"/>
          </w:tcPr>
          <w:p w:rsidR="009B0D49" w:rsidRPr="00F86DB0" w:rsidRDefault="009B0D49" w:rsidP="009B0D49">
            <w:pPr>
              <w:spacing w:after="0" w:line="240" w:lineRule="auto"/>
              <w:jc w:val="both"/>
              <w:rPr>
                <w:rFonts w:cstheme="minorHAnsi"/>
                <w:sz w:val="6"/>
                <w:szCs w:val="20"/>
              </w:rPr>
            </w:pPr>
          </w:p>
          <w:p w:rsidR="009B0D49" w:rsidRDefault="009B0D49" w:rsidP="009B0D49">
            <w:pPr>
              <w:spacing w:after="0" w:line="240" w:lineRule="auto"/>
              <w:jc w:val="both"/>
              <w:rPr>
                <w:rFonts w:cstheme="minorHAnsi"/>
                <w:sz w:val="20"/>
                <w:szCs w:val="20"/>
              </w:rPr>
            </w:pPr>
          </w:p>
          <w:p w:rsidR="009B0D49"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r w:rsidRPr="006338E6">
              <w:rPr>
                <w:rFonts w:cstheme="minorHAnsi"/>
                <w:sz w:val="20"/>
                <w:szCs w:val="20"/>
              </w:rPr>
              <w:t>Lugar del destino efectivo del bien o servicio</w:t>
            </w:r>
          </w:p>
        </w:tc>
        <w:tc>
          <w:tcPr>
            <w:tcW w:w="6945" w:type="dxa"/>
            <w:gridSpan w:val="2"/>
          </w:tcPr>
          <w:p w:rsidR="009B0D49" w:rsidRDefault="009B0D49" w:rsidP="009B0D49">
            <w:pPr>
              <w:pStyle w:val="Prrafodelista1"/>
              <w:spacing w:after="0" w:line="240" w:lineRule="auto"/>
              <w:ind w:left="0"/>
              <w:jc w:val="both"/>
              <w:rPr>
                <w:b/>
                <w:i/>
                <w:sz w:val="20"/>
                <w:szCs w:val="20"/>
              </w:rPr>
            </w:pPr>
          </w:p>
          <w:p w:rsidR="009B0D49" w:rsidRDefault="009B0D49" w:rsidP="009B0D49">
            <w:pPr>
              <w:spacing w:after="0" w:line="240" w:lineRule="auto"/>
              <w:rPr>
                <w:rFonts w:cs="Times New Roman"/>
                <w:b/>
                <w:bCs/>
                <w:i/>
                <w:sz w:val="20"/>
                <w:szCs w:val="20"/>
              </w:rPr>
            </w:pPr>
            <w:r w:rsidRPr="004A7DF4">
              <w:rPr>
                <w:rFonts w:cs="Times New Roman"/>
                <w:b/>
                <w:bCs/>
                <w:i/>
                <w:sz w:val="20"/>
                <w:szCs w:val="20"/>
              </w:rPr>
              <w:t>PROYECTO DE INSERCIÓN</w:t>
            </w:r>
            <w:r>
              <w:rPr>
                <w:rFonts w:cs="Times New Roman"/>
                <w:b/>
                <w:bCs/>
                <w:i/>
                <w:sz w:val="20"/>
                <w:szCs w:val="20"/>
              </w:rPr>
              <w:t xml:space="preserve"> A LOS MERCADOS AGRARIOS – PIMA</w:t>
            </w:r>
          </w:p>
          <w:p w:rsidR="009B0D49" w:rsidRPr="00F86DB0" w:rsidRDefault="009B0D49" w:rsidP="009B0D49">
            <w:pPr>
              <w:pStyle w:val="Prrafodelista1"/>
              <w:spacing w:after="0" w:line="240" w:lineRule="auto"/>
              <w:ind w:left="0"/>
              <w:jc w:val="both"/>
              <w:rPr>
                <w:b/>
                <w:i/>
                <w:color w:val="FF0000"/>
                <w:sz w:val="14"/>
                <w:szCs w:val="20"/>
              </w:rPr>
            </w:pPr>
          </w:p>
          <w:p w:rsidR="009B0D49" w:rsidRDefault="00C35C35" w:rsidP="009B0D49">
            <w:pPr>
              <w:pStyle w:val="Prrafodelista1"/>
              <w:spacing w:after="0" w:line="240" w:lineRule="auto"/>
              <w:ind w:left="0"/>
              <w:jc w:val="both"/>
              <w:rPr>
                <w:rStyle w:val="Hipervnculo"/>
                <w:color w:val="auto"/>
                <w:u w:val="none"/>
              </w:rPr>
            </w:pPr>
            <w:hyperlink r:id="rId12" w:history="1">
              <w:r w:rsidR="009B0D49" w:rsidRPr="00CB35E1">
                <w:rPr>
                  <w:rStyle w:val="Hipervnculo"/>
                  <w:color w:val="auto"/>
                  <w:u w:val="none"/>
                </w:rPr>
                <w:t>De</w:t>
              </w:r>
            </w:hyperlink>
            <w:r w:rsidR="009B0D49" w:rsidRPr="00CB35E1">
              <w:rPr>
                <w:rStyle w:val="Hipervnculo"/>
                <w:color w:val="auto"/>
                <w:u w:val="none"/>
              </w:rPr>
              <w:t xml:space="preserve"> acuerdo a las órdenes de compra emitidas</w:t>
            </w:r>
            <w:r w:rsidR="00CE3B93">
              <w:rPr>
                <w:rStyle w:val="Hipervnculo"/>
                <w:color w:val="auto"/>
                <w:u w:val="none"/>
              </w:rPr>
              <w:t>.</w:t>
            </w:r>
          </w:p>
          <w:p w:rsidR="009B0D49" w:rsidRDefault="009B0D49" w:rsidP="009B0D49">
            <w:pPr>
              <w:pStyle w:val="Prrafodelista1"/>
              <w:spacing w:after="0" w:line="240" w:lineRule="auto"/>
              <w:ind w:left="0"/>
              <w:jc w:val="both"/>
              <w:rPr>
                <w:b/>
                <w:i/>
                <w:sz w:val="20"/>
                <w:szCs w:val="20"/>
              </w:rPr>
            </w:pPr>
          </w:p>
          <w:p w:rsidR="009B0D49" w:rsidRDefault="009B0D49" w:rsidP="009B0D49">
            <w:pPr>
              <w:pStyle w:val="Prrafodelista1"/>
              <w:spacing w:after="0" w:line="240" w:lineRule="auto"/>
              <w:ind w:left="0"/>
              <w:jc w:val="both"/>
              <w:rPr>
                <w:b/>
                <w:i/>
                <w:sz w:val="20"/>
                <w:szCs w:val="20"/>
              </w:rPr>
            </w:pPr>
            <w:r w:rsidRPr="00AD200B">
              <w:rPr>
                <w:b/>
                <w:i/>
                <w:sz w:val="20"/>
                <w:szCs w:val="20"/>
              </w:rPr>
              <w:t>UAF – DIRECCIÓN GENER</w:t>
            </w:r>
            <w:r>
              <w:rPr>
                <w:b/>
                <w:i/>
                <w:sz w:val="20"/>
                <w:szCs w:val="20"/>
              </w:rPr>
              <w:t>AL DE ADMINISTRACIÓN Y FINANZAS</w:t>
            </w:r>
          </w:p>
          <w:p w:rsidR="009B0D49" w:rsidRDefault="009B0D49" w:rsidP="009B0D49">
            <w:pPr>
              <w:pStyle w:val="Prrafodelista1"/>
              <w:spacing w:after="0" w:line="240" w:lineRule="auto"/>
              <w:ind w:left="0"/>
              <w:jc w:val="both"/>
              <w:rPr>
                <w:b/>
                <w:i/>
                <w:sz w:val="20"/>
                <w:szCs w:val="20"/>
              </w:rPr>
            </w:pPr>
          </w:p>
          <w:p w:rsidR="00CE3B93" w:rsidRDefault="00CE3B93" w:rsidP="00CE3B93">
            <w:pPr>
              <w:spacing w:after="0" w:line="240" w:lineRule="auto"/>
            </w:pPr>
            <w:r w:rsidRPr="00EB6D33">
              <w:rPr>
                <w:b/>
              </w:rPr>
              <w:t>ID N° 6100 – CDP N° 542/2021</w:t>
            </w:r>
            <w:r w:rsidRPr="005F7625">
              <w:rPr>
                <w:b/>
              </w:rPr>
              <w:t xml:space="preserve">: </w:t>
            </w:r>
            <w:r w:rsidRPr="005F7625">
              <w:t xml:space="preserve">Dirección General de Planificación (Presidente Franco esq. Ntra. Señora de la Asunción  - Edificio </w:t>
            </w:r>
            <w:proofErr w:type="spellStart"/>
            <w:r w:rsidRPr="005F7625">
              <w:t>Ybaga</w:t>
            </w:r>
            <w:proofErr w:type="spellEnd"/>
            <w:r w:rsidRPr="005F7625">
              <w:t xml:space="preserve"> – Planta Baja</w:t>
            </w:r>
            <w:r>
              <w:t xml:space="preserve"> - Asunción</w:t>
            </w:r>
            <w:r w:rsidRPr="005F7625">
              <w:t>)</w:t>
            </w:r>
          </w:p>
          <w:p w:rsidR="00B075CD" w:rsidRDefault="00B075CD" w:rsidP="00CE3B93">
            <w:pPr>
              <w:spacing w:after="0" w:line="240" w:lineRule="auto"/>
              <w:rPr>
                <w:b/>
              </w:rPr>
            </w:pPr>
          </w:p>
          <w:p w:rsidR="009B0D49" w:rsidRDefault="00CE3B93" w:rsidP="00CE3B93">
            <w:pPr>
              <w:spacing w:after="0" w:line="240" w:lineRule="auto"/>
              <w:jc w:val="both"/>
            </w:pPr>
            <w:r w:rsidRPr="00EB6D33">
              <w:rPr>
                <w:b/>
              </w:rPr>
              <w:t>ID N° 6267– CDP N° 579/2021</w:t>
            </w:r>
            <w:r>
              <w:rPr>
                <w:b/>
              </w:rPr>
              <w:t xml:space="preserve">: </w:t>
            </w:r>
            <w:r w:rsidRPr="005F7625">
              <w:t xml:space="preserve">Viceministerio de Ganadería (Avda. Ciencias Veterinarias N° 265 c/Ruta </w:t>
            </w:r>
            <w:proofErr w:type="spellStart"/>
            <w:r w:rsidRPr="005F7625">
              <w:t>Mcal</w:t>
            </w:r>
            <w:proofErr w:type="spellEnd"/>
            <w:r w:rsidRPr="005F7625">
              <w:t>. Estigarribia Km. 10 y ½</w:t>
            </w:r>
            <w:r>
              <w:t xml:space="preserve"> - San Lorenzo</w:t>
            </w:r>
            <w:r w:rsidRPr="005F7625">
              <w:t>)</w:t>
            </w:r>
          </w:p>
          <w:p w:rsidR="009B0D49" w:rsidRPr="00E0673B" w:rsidRDefault="009B0D49" w:rsidP="009B0D49">
            <w:pPr>
              <w:spacing w:after="0" w:line="240" w:lineRule="auto"/>
              <w:jc w:val="both"/>
              <w:rPr>
                <w:color w:val="FF0000"/>
                <w:sz w:val="20"/>
                <w:szCs w:val="20"/>
              </w:rPr>
            </w:pPr>
          </w:p>
        </w:tc>
      </w:tr>
      <w:tr w:rsidR="009B0D49" w:rsidRPr="006C6136" w:rsidTr="00F4446E">
        <w:trPr>
          <w:trHeight w:val="274"/>
        </w:trPr>
        <w:tc>
          <w:tcPr>
            <w:tcW w:w="3687" w:type="dxa"/>
          </w:tcPr>
          <w:p w:rsidR="009B0D49" w:rsidRPr="00F86DB0" w:rsidRDefault="009B0D49" w:rsidP="009B0D49">
            <w:pPr>
              <w:spacing w:after="0" w:line="240" w:lineRule="auto"/>
              <w:jc w:val="both"/>
              <w:rPr>
                <w:rFonts w:cstheme="minorHAnsi"/>
                <w:sz w:val="10"/>
                <w:szCs w:val="20"/>
              </w:rPr>
            </w:pPr>
          </w:p>
          <w:p w:rsidR="009B0D49" w:rsidRDefault="009B0D49" w:rsidP="009B0D49">
            <w:pPr>
              <w:spacing w:after="0" w:line="240" w:lineRule="auto"/>
              <w:jc w:val="both"/>
              <w:rPr>
                <w:rFonts w:cstheme="minorHAnsi"/>
                <w:sz w:val="20"/>
                <w:szCs w:val="20"/>
              </w:rPr>
            </w:pPr>
            <w:r w:rsidRPr="006338E6">
              <w:rPr>
                <w:rFonts w:cstheme="minorHAnsi"/>
                <w:sz w:val="20"/>
                <w:szCs w:val="20"/>
              </w:rPr>
              <w:t>Especificación de la fecha en que fueron recibidos.</w:t>
            </w:r>
          </w:p>
          <w:p w:rsidR="009B0D49" w:rsidRPr="00F86DB0" w:rsidRDefault="009B0D49" w:rsidP="009B0D49">
            <w:pPr>
              <w:spacing w:after="0" w:line="240" w:lineRule="auto"/>
              <w:jc w:val="both"/>
              <w:rPr>
                <w:rFonts w:cstheme="minorHAnsi"/>
                <w:sz w:val="16"/>
                <w:szCs w:val="20"/>
              </w:rPr>
            </w:pPr>
          </w:p>
        </w:tc>
        <w:tc>
          <w:tcPr>
            <w:tcW w:w="6945" w:type="dxa"/>
            <w:gridSpan w:val="2"/>
          </w:tcPr>
          <w:p w:rsidR="009B0D49" w:rsidRPr="00F86DB0" w:rsidRDefault="009B0D49" w:rsidP="009B0D49">
            <w:pPr>
              <w:spacing w:after="0" w:line="240" w:lineRule="auto"/>
              <w:jc w:val="both"/>
              <w:rPr>
                <w:sz w:val="20"/>
                <w:szCs w:val="20"/>
              </w:rPr>
            </w:pPr>
          </w:p>
          <w:p w:rsidR="009B0D49" w:rsidRDefault="009B0D49" w:rsidP="009B0D49">
            <w:pPr>
              <w:pStyle w:val="Prrafodelista1"/>
              <w:spacing w:after="0" w:line="240" w:lineRule="auto"/>
              <w:ind w:hanging="720"/>
              <w:jc w:val="both"/>
              <w:rPr>
                <w:b/>
                <w:i/>
                <w:sz w:val="20"/>
                <w:szCs w:val="20"/>
              </w:rPr>
            </w:pPr>
            <w:r w:rsidRPr="00AD200B">
              <w:rPr>
                <w:b/>
                <w:i/>
                <w:sz w:val="20"/>
                <w:szCs w:val="20"/>
              </w:rPr>
              <w:t>UAF – DIRECCIÓN GENER</w:t>
            </w:r>
            <w:r>
              <w:rPr>
                <w:b/>
                <w:i/>
                <w:sz w:val="20"/>
                <w:szCs w:val="20"/>
              </w:rPr>
              <w:t>AL DE ADMINISTRACIÓN Y FINANZAS</w:t>
            </w:r>
          </w:p>
          <w:p w:rsidR="009B0D49" w:rsidRDefault="009B0D49" w:rsidP="009B0D49">
            <w:pPr>
              <w:pStyle w:val="Prrafodelista1"/>
              <w:spacing w:after="0" w:line="240" w:lineRule="auto"/>
              <w:ind w:left="0"/>
              <w:jc w:val="both"/>
              <w:rPr>
                <w:b/>
                <w:i/>
                <w:sz w:val="20"/>
                <w:szCs w:val="20"/>
              </w:rPr>
            </w:pPr>
          </w:p>
          <w:p w:rsidR="009B0D49" w:rsidRDefault="00B075CD" w:rsidP="009B0D49">
            <w:pPr>
              <w:spacing w:after="0" w:line="240" w:lineRule="auto"/>
              <w:jc w:val="both"/>
            </w:pPr>
            <w:r>
              <w:t>ID 6100</w:t>
            </w:r>
            <w:r w:rsidR="009B0D49">
              <w:t>: Contacto para coordinar entrega, Lic. Tamara Cruz</w:t>
            </w:r>
          </w:p>
          <w:p w:rsidR="009B0D49" w:rsidRDefault="00B075CD" w:rsidP="009B0D49">
            <w:pPr>
              <w:spacing w:after="0" w:line="240" w:lineRule="auto"/>
              <w:jc w:val="both"/>
            </w:pPr>
            <w:r>
              <w:t>ID N° 6267:</w:t>
            </w:r>
            <w:r w:rsidR="009B0D49">
              <w:t xml:space="preserve"> Contacto para coordinar entrega, Lic. Lourdes Mujica y/o Sra. Estela Benítez. </w:t>
            </w:r>
          </w:p>
          <w:p w:rsidR="00642D36" w:rsidRPr="00F86DB0" w:rsidRDefault="00642D36" w:rsidP="009B0D49">
            <w:pPr>
              <w:spacing w:after="0" w:line="240" w:lineRule="auto"/>
              <w:jc w:val="both"/>
              <w:rPr>
                <w:sz w:val="20"/>
                <w:szCs w:val="20"/>
              </w:rPr>
            </w:pPr>
          </w:p>
        </w:tc>
      </w:tr>
      <w:tr w:rsidR="009B0D49" w:rsidRPr="006338E6" w:rsidTr="00F4446E">
        <w:trPr>
          <w:trHeight w:val="285"/>
        </w:trPr>
        <w:tc>
          <w:tcPr>
            <w:tcW w:w="10632" w:type="dxa"/>
            <w:gridSpan w:val="3"/>
            <w:shd w:val="clear" w:color="auto" w:fill="F2F2F2" w:themeFill="background1" w:themeFillShade="F2"/>
          </w:tcPr>
          <w:p w:rsidR="009B0D49" w:rsidRPr="00D86269" w:rsidRDefault="009B0D49" w:rsidP="009B0D49">
            <w:pPr>
              <w:pStyle w:val="Prrafodelista1"/>
              <w:spacing w:after="0" w:line="240" w:lineRule="auto"/>
              <w:ind w:left="360"/>
              <w:jc w:val="both"/>
              <w:rPr>
                <w:rFonts w:cstheme="minorHAnsi"/>
                <w:b/>
                <w:bCs/>
                <w:color w:val="FF0000"/>
                <w:sz w:val="10"/>
                <w:szCs w:val="20"/>
              </w:rPr>
            </w:pPr>
          </w:p>
          <w:p w:rsidR="009B0D49" w:rsidRPr="00C631B3" w:rsidRDefault="009B0D49" w:rsidP="009B0D49">
            <w:pPr>
              <w:pStyle w:val="Prrafodelista1"/>
              <w:spacing w:after="0" w:line="240" w:lineRule="auto"/>
              <w:ind w:left="360"/>
              <w:jc w:val="both"/>
              <w:rPr>
                <w:rFonts w:cstheme="minorHAnsi"/>
                <w:sz w:val="20"/>
                <w:szCs w:val="20"/>
              </w:rPr>
            </w:pPr>
            <w:r w:rsidRPr="00C631B3">
              <w:rPr>
                <w:rFonts w:cstheme="minorHAnsi"/>
                <w:b/>
                <w:bCs/>
                <w:sz w:val="20"/>
                <w:szCs w:val="20"/>
              </w:rPr>
              <w:t>Ejecución del contrato</w:t>
            </w:r>
          </w:p>
          <w:p w:rsidR="009B0D49" w:rsidRPr="00D86269" w:rsidRDefault="009B0D49" w:rsidP="009B0D49">
            <w:pPr>
              <w:spacing w:after="0" w:line="240" w:lineRule="auto"/>
              <w:jc w:val="both"/>
              <w:rPr>
                <w:color w:val="FF0000"/>
                <w:sz w:val="12"/>
                <w:szCs w:val="20"/>
              </w:rPr>
            </w:pPr>
          </w:p>
        </w:tc>
      </w:tr>
      <w:tr w:rsidR="009B0D49" w:rsidRPr="006C6136" w:rsidTr="00F4446E">
        <w:trPr>
          <w:trHeight w:val="435"/>
        </w:trPr>
        <w:tc>
          <w:tcPr>
            <w:tcW w:w="3687" w:type="dxa"/>
          </w:tcPr>
          <w:p w:rsidR="009B0D49" w:rsidRPr="006338E6"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r w:rsidRPr="006338E6">
              <w:rPr>
                <w:rFonts w:cstheme="minorHAnsi"/>
                <w:sz w:val="20"/>
                <w:szCs w:val="20"/>
              </w:rPr>
              <w:t>Acceso a la ejecución contractual.</w:t>
            </w:r>
          </w:p>
          <w:p w:rsidR="009B0D49" w:rsidRPr="006338E6" w:rsidRDefault="009B0D49" w:rsidP="009B0D49">
            <w:pPr>
              <w:spacing w:after="0" w:line="240" w:lineRule="auto"/>
              <w:jc w:val="both"/>
              <w:rPr>
                <w:rFonts w:cstheme="minorHAnsi"/>
                <w:sz w:val="20"/>
                <w:szCs w:val="20"/>
              </w:rPr>
            </w:pPr>
          </w:p>
        </w:tc>
        <w:tc>
          <w:tcPr>
            <w:tcW w:w="6945" w:type="dxa"/>
            <w:gridSpan w:val="2"/>
          </w:tcPr>
          <w:p w:rsidR="00CE3B93" w:rsidRDefault="00CE3B93" w:rsidP="00CE3B93">
            <w:pPr>
              <w:spacing w:after="0" w:line="240" w:lineRule="auto"/>
              <w:jc w:val="both"/>
              <w:rPr>
                <w:sz w:val="14"/>
                <w:szCs w:val="20"/>
              </w:rPr>
            </w:pPr>
          </w:p>
          <w:p w:rsidR="00CE3B93" w:rsidRDefault="00CE3B93" w:rsidP="00CE3B93">
            <w:pPr>
              <w:spacing w:after="0" w:line="240" w:lineRule="auto"/>
              <w:rPr>
                <w:rFonts w:cs="Times New Roman"/>
                <w:b/>
                <w:bCs/>
                <w:i/>
                <w:sz w:val="20"/>
                <w:szCs w:val="20"/>
              </w:rPr>
            </w:pPr>
            <w:r w:rsidRPr="004A7DF4">
              <w:rPr>
                <w:rFonts w:cs="Times New Roman"/>
                <w:b/>
                <w:bCs/>
                <w:i/>
                <w:sz w:val="20"/>
                <w:szCs w:val="20"/>
              </w:rPr>
              <w:t>PROYECTO DE INSERCIÓN</w:t>
            </w:r>
            <w:r>
              <w:rPr>
                <w:rFonts w:cs="Times New Roman"/>
                <w:b/>
                <w:bCs/>
                <w:i/>
                <w:sz w:val="20"/>
                <w:szCs w:val="20"/>
              </w:rPr>
              <w:t xml:space="preserve"> A LOS MERCADOS AGRARIOS – PIMA</w:t>
            </w:r>
          </w:p>
          <w:p w:rsidR="00CE3B93" w:rsidRPr="001033D2" w:rsidRDefault="00CE3B93" w:rsidP="00CE3B93">
            <w:pPr>
              <w:pStyle w:val="Prrafodelista1"/>
              <w:spacing w:after="0" w:line="240" w:lineRule="auto"/>
              <w:ind w:left="0"/>
              <w:jc w:val="both"/>
              <w:rPr>
                <w:b/>
                <w:i/>
                <w:color w:val="FF0000"/>
                <w:sz w:val="10"/>
                <w:szCs w:val="20"/>
              </w:rPr>
            </w:pPr>
          </w:p>
          <w:p w:rsidR="00CE3B93" w:rsidRDefault="00C35C35" w:rsidP="00CE3B93">
            <w:pPr>
              <w:pStyle w:val="Prrafodelista1"/>
              <w:spacing w:after="0" w:line="240" w:lineRule="auto"/>
              <w:ind w:left="0"/>
              <w:jc w:val="both"/>
              <w:rPr>
                <w:rStyle w:val="Hipervnculo"/>
                <w:color w:val="auto"/>
              </w:rPr>
            </w:pPr>
            <w:hyperlink r:id="rId13" w:history="1">
              <w:r w:rsidR="00CE3B93" w:rsidRPr="00521F52">
                <w:rPr>
                  <w:rStyle w:val="Hipervnculo"/>
                </w:rPr>
                <w:t>www.contratacionespublicas.gov.py/</w:t>
              </w:r>
            </w:hyperlink>
          </w:p>
          <w:p w:rsidR="00CE3B93" w:rsidRDefault="00CE3B93" w:rsidP="009B0D49">
            <w:pPr>
              <w:pStyle w:val="Prrafodelista1"/>
              <w:spacing w:after="0" w:line="240" w:lineRule="auto"/>
              <w:ind w:left="0"/>
              <w:jc w:val="both"/>
              <w:rPr>
                <w:b/>
                <w:i/>
                <w:sz w:val="20"/>
                <w:szCs w:val="20"/>
              </w:rPr>
            </w:pPr>
          </w:p>
          <w:p w:rsidR="009B0D49" w:rsidRDefault="009B0D49" w:rsidP="009B0D49">
            <w:pPr>
              <w:pStyle w:val="Prrafodelista1"/>
              <w:spacing w:after="0" w:line="240" w:lineRule="auto"/>
              <w:ind w:left="0"/>
              <w:jc w:val="both"/>
              <w:rPr>
                <w:b/>
                <w:i/>
                <w:sz w:val="20"/>
                <w:szCs w:val="20"/>
              </w:rPr>
            </w:pPr>
            <w:r w:rsidRPr="00AD200B">
              <w:rPr>
                <w:b/>
                <w:i/>
                <w:sz w:val="20"/>
                <w:szCs w:val="20"/>
              </w:rPr>
              <w:t>UAF – DIRECCIÓN GENER</w:t>
            </w:r>
            <w:r>
              <w:rPr>
                <w:b/>
                <w:i/>
                <w:sz w:val="20"/>
                <w:szCs w:val="20"/>
              </w:rPr>
              <w:t>AL DE ADMINISTRACIÓN Y FINANZAS</w:t>
            </w:r>
          </w:p>
          <w:p w:rsidR="009B0D49" w:rsidRDefault="009B0D49" w:rsidP="009B0D49">
            <w:pPr>
              <w:pStyle w:val="Prrafodelista1"/>
              <w:spacing w:after="0" w:line="240" w:lineRule="auto"/>
              <w:ind w:left="0"/>
              <w:jc w:val="both"/>
            </w:pPr>
          </w:p>
          <w:p w:rsidR="009B0D49" w:rsidRPr="00D1103F" w:rsidRDefault="009B0D49" w:rsidP="009B0D49">
            <w:pPr>
              <w:pStyle w:val="Prrafodelista1"/>
              <w:spacing w:after="0" w:line="240" w:lineRule="auto"/>
              <w:ind w:left="0"/>
              <w:jc w:val="both"/>
              <w:rPr>
                <w:i/>
                <w:sz w:val="20"/>
                <w:szCs w:val="20"/>
              </w:rPr>
            </w:pPr>
            <w:r w:rsidRPr="0029796D">
              <w:t>No aplica conforme a la modalidad del proceso</w:t>
            </w:r>
            <w:r>
              <w:t>.</w:t>
            </w:r>
          </w:p>
          <w:p w:rsidR="009B0D49" w:rsidRPr="00AE2351" w:rsidRDefault="009B0D49" w:rsidP="009B0D49">
            <w:pPr>
              <w:spacing w:after="0" w:line="240" w:lineRule="auto"/>
              <w:jc w:val="both"/>
              <w:rPr>
                <w:color w:val="FF0000"/>
                <w:sz w:val="20"/>
                <w:szCs w:val="20"/>
              </w:rPr>
            </w:pPr>
          </w:p>
        </w:tc>
      </w:tr>
      <w:tr w:rsidR="009B0D49" w:rsidRPr="006C6136" w:rsidTr="00F4446E">
        <w:trPr>
          <w:trHeight w:val="435"/>
        </w:trPr>
        <w:tc>
          <w:tcPr>
            <w:tcW w:w="3687" w:type="dxa"/>
          </w:tcPr>
          <w:p w:rsidR="009B0D49" w:rsidRPr="006338E6"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r w:rsidRPr="006338E6">
              <w:rPr>
                <w:rFonts w:cstheme="minorHAnsi"/>
                <w:sz w:val="20"/>
                <w:szCs w:val="20"/>
              </w:rPr>
              <w:t xml:space="preserve">En caso de incumplimiento, ejecución de la póliza de seguro u otras acciones realizadas. </w:t>
            </w:r>
          </w:p>
        </w:tc>
        <w:tc>
          <w:tcPr>
            <w:tcW w:w="6945" w:type="dxa"/>
            <w:gridSpan w:val="2"/>
          </w:tcPr>
          <w:p w:rsidR="009B0D49" w:rsidRDefault="009B0D49" w:rsidP="009B0D49">
            <w:pPr>
              <w:pBdr>
                <w:bottom w:val="single" w:sz="12" w:space="1" w:color="auto"/>
              </w:pBdr>
              <w:spacing w:after="0" w:line="240" w:lineRule="auto"/>
              <w:jc w:val="both"/>
              <w:rPr>
                <w:color w:val="FF0000"/>
                <w:sz w:val="20"/>
                <w:szCs w:val="20"/>
              </w:rPr>
            </w:pPr>
          </w:p>
          <w:p w:rsidR="009B0D49" w:rsidRPr="00AE2351" w:rsidRDefault="009B0D49" w:rsidP="009B0D49">
            <w:pPr>
              <w:pBdr>
                <w:bottom w:val="single" w:sz="12" w:space="1" w:color="auto"/>
              </w:pBdr>
              <w:spacing w:after="0" w:line="240" w:lineRule="auto"/>
              <w:jc w:val="both"/>
              <w:rPr>
                <w:color w:val="FF0000"/>
                <w:sz w:val="20"/>
                <w:szCs w:val="20"/>
              </w:rPr>
            </w:pPr>
          </w:p>
          <w:p w:rsidR="009B0D49" w:rsidRPr="00AE2351" w:rsidRDefault="009B0D49" w:rsidP="009B0D49">
            <w:pPr>
              <w:spacing w:after="0" w:line="240" w:lineRule="auto"/>
              <w:jc w:val="both"/>
              <w:rPr>
                <w:color w:val="FF0000"/>
                <w:sz w:val="20"/>
                <w:szCs w:val="20"/>
              </w:rPr>
            </w:pPr>
          </w:p>
        </w:tc>
      </w:tr>
      <w:tr w:rsidR="009B0D49" w:rsidRPr="006C6136" w:rsidTr="00F4446E">
        <w:trPr>
          <w:trHeight w:val="283"/>
        </w:trPr>
        <w:tc>
          <w:tcPr>
            <w:tcW w:w="10632" w:type="dxa"/>
            <w:gridSpan w:val="3"/>
            <w:shd w:val="clear" w:color="auto" w:fill="F2F2F2" w:themeFill="background1" w:themeFillShade="F2"/>
          </w:tcPr>
          <w:p w:rsidR="009B0D49" w:rsidRPr="00C631B3" w:rsidRDefault="009B0D49" w:rsidP="009B0D49">
            <w:pPr>
              <w:pStyle w:val="Prrafodelista1"/>
              <w:spacing w:after="0" w:line="240" w:lineRule="auto"/>
              <w:jc w:val="both"/>
              <w:rPr>
                <w:sz w:val="20"/>
                <w:szCs w:val="20"/>
              </w:rPr>
            </w:pPr>
            <w:r w:rsidRPr="00C631B3">
              <w:rPr>
                <w:rFonts w:cstheme="minorHAnsi"/>
                <w:b/>
                <w:bCs/>
                <w:sz w:val="20"/>
                <w:szCs w:val="20"/>
              </w:rPr>
              <w:t>Contratos de ejecución de obras</w:t>
            </w:r>
          </w:p>
        </w:tc>
      </w:tr>
      <w:tr w:rsidR="009B0D49" w:rsidRPr="006338E6" w:rsidTr="00F4446E">
        <w:trPr>
          <w:trHeight w:val="257"/>
        </w:trPr>
        <w:tc>
          <w:tcPr>
            <w:tcW w:w="3687" w:type="dxa"/>
          </w:tcPr>
          <w:p w:rsidR="009B0D49" w:rsidRPr="00C631B3" w:rsidRDefault="009B0D49" w:rsidP="009B0D49">
            <w:pPr>
              <w:spacing w:after="0" w:line="240" w:lineRule="auto"/>
              <w:jc w:val="both"/>
              <w:rPr>
                <w:rFonts w:cstheme="minorHAnsi"/>
                <w:b/>
                <w:bCs/>
                <w:sz w:val="20"/>
                <w:szCs w:val="20"/>
              </w:rPr>
            </w:pPr>
            <w:r w:rsidRPr="00C631B3">
              <w:rPr>
                <w:rFonts w:cstheme="minorHAnsi"/>
                <w:sz w:val="20"/>
                <w:szCs w:val="20"/>
              </w:rPr>
              <w:t xml:space="preserve">Cronograma de avance. </w:t>
            </w:r>
          </w:p>
        </w:tc>
        <w:tc>
          <w:tcPr>
            <w:tcW w:w="6945" w:type="dxa"/>
            <w:gridSpan w:val="2"/>
          </w:tcPr>
          <w:p w:rsidR="009B0D49" w:rsidRPr="00C631B3" w:rsidRDefault="009B0D49" w:rsidP="009B0D49">
            <w:pPr>
              <w:spacing w:after="0" w:line="240" w:lineRule="auto"/>
              <w:jc w:val="both"/>
              <w:rPr>
                <w:sz w:val="20"/>
                <w:szCs w:val="20"/>
              </w:rPr>
            </w:pPr>
            <w:r w:rsidRPr="00C631B3">
              <w:rPr>
                <w:sz w:val="20"/>
                <w:szCs w:val="20"/>
              </w:rPr>
              <w:t>No Aplica</w:t>
            </w:r>
          </w:p>
        </w:tc>
      </w:tr>
      <w:tr w:rsidR="009B0D49" w:rsidRPr="006338E6" w:rsidTr="00F4446E">
        <w:trPr>
          <w:trHeight w:val="242"/>
        </w:trPr>
        <w:tc>
          <w:tcPr>
            <w:tcW w:w="3687" w:type="dxa"/>
          </w:tcPr>
          <w:p w:rsidR="009B0D49" w:rsidRPr="00C631B3" w:rsidRDefault="009B0D49" w:rsidP="009B0D49">
            <w:pPr>
              <w:spacing w:after="0" w:line="240" w:lineRule="auto"/>
              <w:jc w:val="both"/>
              <w:rPr>
                <w:rFonts w:cstheme="minorHAnsi"/>
                <w:b/>
                <w:bCs/>
                <w:sz w:val="20"/>
                <w:szCs w:val="20"/>
              </w:rPr>
            </w:pPr>
            <w:r w:rsidRPr="00C631B3">
              <w:rPr>
                <w:rFonts w:cstheme="minorHAnsi"/>
                <w:sz w:val="20"/>
                <w:szCs w:val="20"/>
              </w:rPr>
              <w:t xml:space="preserve">Sanciones aplicadas. </w:t>
            </w:r>
          </w:p>
        </w:tc>
        <w:tc>
          <w:tcPr>
            <w:tcW w:w="6945" w:type="dxa"/>
            <w:gridSpan w:val="2"/>
          </w:tcPr>
          <w:p w:rsidR="009B0D49" w:rsidRPr="00C631B3" w:rsidRDefault="009B0D49" w:rsidP="009B0D49">
            <w:pPr>
              <w:spacing w:after="0" w:line="240" w:lineRule="auto"/>
              <w:jc w:val="both"/>
              <w:rPr>
                <w:sz w:val="20"/>
                <w:szCs w:val="20"/>
              </w:rPr>
            </w:pPr>
            <w:r w:rsidRPr="00C631B3">
              <w:rPr>
                <w:sz w:val="20"/>
                <w:szCs w:val="20"/>
              </w:rPr>
              <w:t>No Aplica</w:t>
            </w:r>
          </w:p>
        </w:tc>
      </w:tr>
      <w:tr w:rsidR="009B0D49" w:rsidRPr="006338E6" w:rsidTr="00F4446E">
        <w:trPr>
          <w:trHeight w:val="435"/>
        </w:trPr>
        <w:tc>
          <w:tcPr>
            <w:tcW w:w="3687" w:type="dxa"/>
          </w:tcPr>
          <w:p w:rsidR="009B0D49" w:rsidRPr="00C631B3" w:rsidRDefault="009B0D49" w:rsidP="009B0D49">
            <w:pPr>
              <w:spacing w:after="0" w:line="240" w:lineRule="auto"/>
              <w:jc w:val="both"/>
              <w:rPr>
                <w:rFonts w:cstheme="minorHAnsi"/>
                <w:b/>
                <w:bCs/>
                <w:sz w:val="20"/>
                <w:szCs w:val="20"/>
              </w:rPr>
            </w:pPr>
            <w:r w:rsidRPr="00C631B3">
              <w:rPr>
                <w:rFonts w:cstheme="minorHAnsi"/>
                <w:sz w:val="20"/>
                <w:szCs w:val="20"/>
              </w:rPr>
              <w:t>Nombre de la empresa o persona responsable de la fiscalización.</w:t>
            </w:r>
          </w:p>
        </w:tc>
        <w:tc>
          <w:tcPr>
            <w:tcW w:w="6945" w:type="dxa"/>
            <w:gridSpan w:val="2"/>
          </w:tcPr>
          <w:p w:rsidR="009B0D49" w:rsidRPr="00C631B3" w:rsidRDefault="009B0D49" w:rsidP="009B0D49">
            <w:pPr>
              <w:spacing w:after="0" w:line="240" w:lineRule="auto"/>
              <w:jc w:val="both"/>
              <w:rPr>
                <w:sz w:val="20"/>
                <w:szCs w:val="20"/>
              </w:rPr>
            </w:pPr>
            <w:r w:rsidRPr="00C631B3">
              <w:rPr>
                <w:sz w:val="20"/>
                <w:szCs w:val="20"/>
              </w:rPr>
              <w:t>No Aplica</w:t>
            </w:r>
          </w:p>
        </w:tc>
      </w:tr>
      <w:tr w:rsidR="009B0D49" w:rsidRPr="006338E6" w:rsidTr="00F4446E">
        <w:trPr>
          <w:trHeight w:val="450"/>
        </w:trPr>
        <w:tc>
          <w:tcPr>
            <w:tcW w:w="3687" w:type="dxa"/>
          </w:tcPr>
          <w:p w:rsidR="009B0D49" w:rsidRPr="00C631B3" w:rsidRDefault="009B0D49" w:rsidP="009B0D49">
            <w:pPr>
              <w:spacing w:after="0" w:line="240" w:lineRule="auto"/>
              <w:jc w:val="both"/>
              <w:rPr>
                <w:rFonts w:cstheme="minorHAnsi"/>
                <w:sz w:val="20"/>
                <w:szCs w:val="20"/>
              </w:rPr>
            </w:pPr>
            <w:r w:rsidRPr="00C631B3">
              <w:rPr>
                <w:rFonts w:cstheme="minorHAnsi"/>
                <w:sz w:val="20"/>
                <w:szCs w:val="20"/>
              </w:rPr>
              <w:t xml:space="preserve">Nombre del responsable de la Administración del Contrato. </w:t>
            </w:r>
          </w:p>
        </w:tc>
        <w:tc>
          <w:tcPr>
            <w:tcW w:w="6945" w:type="dxa"/>
            <w:gridSpan w:val="2"/>
          </w:tcPr>
          <w:p w:rsidR="009B0D49" w:rsidRPr="00C631B3" w:rsidRDefault="009B0D49" w:rsidP="009B0D49">
            <w:pPr>
              <w:spacing w:after="0" w:line="240" w:lineRule="auto"/>
              <w:jc w:val="both"/>
              <w:rPr>
                <w:sz w:val="20"/>
                <w:szCs w:val="20"/>
              </w:rPr>
            </w:pPr>
            <w:r w:rsidRPr="00C631B3">
              <w:rPr>
                <w:sz w:val="20"/>
                <w:szCs w:val="20"/>
              </w:rPr>
              <w:t>No Aplica</w:t>
            </w:r>
          </w:p>
        </w:tc>
      </w:tr>
      <w:tr w:rsidR="009B0D49" w:rsidRPr="006338E6" w:rsidTr="00F4446E">
        <w:trPr>
          <w:trHeight w:val="285"/>
        </w:trPr>
        <w:tc>
          <w:tcPr>
            <w:tcW w:w="3687" w:type="dxa"/>
          </w:tcPr>
          <w:p w:rsidR="009B0D49" w:rsidRPr="00C631B3" w:rsidRDefault="009B0D49" w:rsidP="009B0D49">
            <w:pPr>
              <w:spacing w:after="0" w:line="240" w:lineRule="auto"/>
              <w:jc w:val="both"/>
              <w:rPr>
                <w:rFonts w:cstheme="minorHAnsi"/>
                <w:sz w:val="20"/>
                <w:szCs w:val="20"/>
              </w:rPr>
            </w:pPr>
            <w:r w:rsidRPr="00C631B3">
              <w:rPr>
                <w:rFonts w:cstheme="minorHAnsi"/>
                <w:sz w:val="20"/>
                <w:szCs w:val="20"/>
              </w:rPr>
              <w:t xml:space="preserve">Ubicación específica de la obra. </w:t>
            </w:r>
          </w:p>
        </w:tc>
        <w:tc>
          <w:tcPr>
            <w:tcW w:w="6945" w:type="dxa"/>
            <w:gridSpan w:val="2"/>
          </w:tcPr>
          <w:p w:rsidR="009B0D49" w:rsidRPr="00C631B3" w:rsidRDefault="009B0D49" w:rsidP="009B0D49">
            <w:pPr>
              <w:spacing w:after="0" w:line="240" w:lineRule="auto"/>
              <w:jc w:val="both"/>
              <w:rPr>
                <w:sz w:val="20"/>
                <w:szCs w:val="20"/>
              </w:rPr>
            </w:pPr>
            <w:r w:rsidRPr="00C631B3">
              <w:rPr>
                <w:sz w:val="20"/>
                <w:szCs w:val="20"/>
              </w:rPr>
              <w:t>No Aplica</w:t>
            </w:r>
          </w:p>
        </w:tc>
      </w:tr>
      <w:tr w:rsidR="009B0D49" w:rsidRPr="006338E6" w:rsidTr="00F4446E">
        <w:trPr>
          <w:trHeight w:val="1320"/>
        </w:trPr>
        <w:tc>
          <w:tcPr>
            <w:tcW w:w="3687" w:type="dxa"/>
          </w:tcPr>
          <w:p w:rsidR="009B0D49" w:rsidRPr="00C631B3" w:rsidRDefault="009B0D49" w:rsidP="009B0D49">
            <w:pPr>
              <w:pStyle w:val="Prrafodelista1"/>
              <w:spacing w:after="0" w:line="240" w:lineRule="auto"/>
              <w:ind w:left="0"/>
              <w:jc w:val="both"/>
              <w:rPr>
                <w:rFonts w:cstheme="minorHAnsi"/>
                <w:sz w:val="20"/>
                <w:szCs w:val="20"/>
              </w:rPr>
            </w:pPr>
            <w:r w:rsidRPr="00C631B3">
              <w:rPr>
                <w:rFonts w:cstheme="minorHAnsi"/>
                <w:sz w:val="20"/>
                <w:szCs w:val="20"/>
              </w:rPr>
              <w:lastRenderedPageBreak/>
              <w:t>Información complementaria para transparentar procesos que le fuera requerida para la publicación canalizadas por la Comisión Especial de Supervisión y Control de Compras Covid-19 (CESC).</w:t>
            </w:r>
          </w:p>
        </w:tc>
        <w:tc>
          <w:tcPr>
            <w:tcW w:w="6945" w:type="dxa"/>
            <w:gridSpan w:val="2"/>
          </w:tcPr>
          <w:p w:rsidR="009B0D49" w:rsidRPr="00C631B3" w:rsidRDefault="009B0D49" w:rsidP="009B0D49">
            <w:pPr>
              <w:spacing w:after="0" w:line="240" w:lineRule="auto"/>
              <w:jc w:val="both"/>
              <w:rPr>
                <w:sz w:val="20"/>
                <w:szCs w:val="20"/>
              </w:rPr>
            </w:pPr>
          </w:p>
          <w:p w:rsidR="009B0D49" w:rsidRPr="00C631B3" w:rsidRDefault="009B0D49" w:rsidP="009B0D49">
            <w:pPr>
              <w:spacing w:after="0" w:line="240" w:lineRule="auto"/>
              <w:jc w:val="both"/>
              <w:rPr>
                <w:sz w:val="20"/>
                <w:szCs w:val="20"/>
              </w:rPr>
            </w:pPr>
          </w:p>
          <w:p w:rsidR="009B0D49" w:rsidRDefault="009B0D49" w:rsidP="009B0D49">
            <w:pPr>
              <w:spacing w:after="0" w:line="240" w:lineRule="auto"/>
              <w:jc w:val="both"/>
              <w:rPr>
                <w:sz w:val="20"/>
                <w:szCs w:val="20"/>
              </w:rPr>
            </w:pPr>
            <w:r w:rsidRPr="00C631B3">
              <w:rPr>
                <w:sz w:val="20"/>
                <w:szCs w:val="20"/>
              </w:rPr>
              <w:t>No Aplica</w:t>
            </w:r>
          </w:p>
          <w:p w:rsidR="009B0D49" w:rsidRDefault="009B0D49" w:rsidP="009B0D49">
            <w:pPr>
              <w:spacing w:after="0" w:line="240" w:lineRule="auto"/>
              <w:jc w:val="both"/>
              <w:rPr>
                <w:sz w:val="20"/>
                <w:szCs w:val="20"/>
              </w:rPr>
            </w:pPr>
          </w:p>
          <w:p w:rsidR="009B0D49" w:rsidRDefault="009B0D49" w:rsidP="009B0D49">
            <w:pPr>
              <w:spacing w:after="0" w:line="240" w:lineRule="auto"/>
              <w:jc w:val="both"/>
              <w:rPr>
                <w:sz w:val="20"/>
                <w:szCs w:val="20"/>
              </w:rPr>
            </w:pPr>
          </w:p>
          <w:p w:rsidR="009B0D49" w:rsidRDefault="009B0D49" w:rsidP="009B0D49">
            <w:pPr>
              <w:spacing w:after="0" w:line="240" w:lineRule="auto"/>
              <w:jc w:val="both"/>
              <w:rPr>
                <w:sz w:val="20"/>
                <w:szCs w:val="20"/>
              </w:rPr>
            </w:pPr>
          </w:p>
          <w:p w:rsidR="009B0D49" w:rsidRDefault="009B0D49" w:rsidP="009B0D49">
            <w:pPr>
              <w:spacing w:after="0" w:line="240" w:lineRule="auto"/>
              <w:jc w:val="both"/>
              <w:rPr>
                <w:sz w:val="20"/>
                <w:szCs w:val="20"/>
              </w:rPr>
            </w:pPr>
          </w:p>
          <w:p w:rsidR="009B0D49" w:rsidRPr="00C631B3" w:rsidRDefault="009B0D49" w:rsidP="009B0D49">
            <w:pPr>
              <w:spacing w:after="0" w:line="240" w:lineRule="auto"/>
              <w:jc w:val="both"/>
              <w:rPr>
                <w:sz w:val="20"/>
                <w:szCs w:val="20"/>
              </w:rPr>
            </w:pPr>
          </w:p>
        </w:tc>
      </w:tr>
      <w:tr w:rsidR="009B0D49" w:rsidRPr="006C6136" w:rsidTr="00F4446E">
        <w:trPr>
          <w:trHeight w:val="292"/>
        </w:trPr>
        <w:tc>
          <w:tcPr>
            <w:tcW w:w="10632" w:type="dxa"/>
            <w:gridSpan w:val="3"/>
            <w:shd w:val="clear" w:color="auto" w:fill="D9D9D9" w:themeFill="background1" w:themeFillShade="D9"/>
          </w:tcPr>
          <w:p w:rsidR="009B0D49" w:rsidRPr="00C631B3" w:rsidRDefault="009B0D49" w:rsidP="009B0D49">
            <w:pPr>
              <w:pStyle w:val="Prrafodelista1"/>
              <w:numPr>
                <w:ilvl w:val="0"/>
                <w:numId w:val="2"/>
              </w:numPr>
              <w:spacing w:after="0" w:line="240" w:lineRule="auto"/>
              <w:jc w:val="both"/>
              <w:rPr>
                <w:sz w:val="20"/>
                <w:szCs w:val="20"/>
              </w:rPr>
            </w:pPr>
            <w:r w:rsidRPr="00C631B3">
              <w:rPr>
                <w:rFonts w:cstheme="minorHAnsi"/>
                <w:b/>
                <w:sz w:val="20"/>
                <w:szCs w:val="20"/>
              </w:rPr>
              <w:t>Personal encargado de la administración de los bienes</w:t>
            </w:r>
          </w:p>
        </w:tc>
      </w:tr>
      <w:tr w:rsidR="009B0D49" w:rsidRPr="006C6136" w:rsidTr="00F4446E">
        <w:trPr>
          <w:trHeight w:val="708"/>
        </w:trPr>
        <w:tc>
          <w:tcPr>
            <w:tcW w:w="3687" w:type="dxa"/>
          </w:tcPr>
          <w:p w:rsidR="009B0D49" w:rsidRPr="006338E6" w:rsidRDefault="009B0D49" w:rsidP="009B0D49">
            <w:pPr>
              <w:spacing w:after="0" w:line="240" w:lineRule="auto"/>
              <w:jc w:val="both"/>
              <w:rPr>
                <w:rFonts w:cstheme="minorHAnsi"/>
                <w:sz w:val="20"/>
                <w:szCs w:val="20"/>
              </w:rPr>
            </w:pPr>
            <w:r w:rsidRPr="006338E6">
              <w:rPr>
                <w:rFonts w:cstheme="minorHAnsi"/>
                <w:sz w:val="20"/>
                <w:szCs w:val="20"/>
              </w:rPr>
              <w:t xml:space="preserve"> </w:t>
            </w:r>
          </w:p>
          <w:p w:rsidR="009B0D49" w:rsidRPr="006338E6" w:rsidRDefault="009B0D49" w:rsidP="009B0D49">
            <w:pPr>
              <w:spacing w:after="0" w:line="240" w:lineRule="auto"/>
              <w:jc w:val="both"/>
              <w:rPr>
                <w:rFonts w:cstheme="minorHAnsi"/>
                <w:sz w:val="20"/>
                <w:szCs w:val="20"/>
              </w:rPr>
            </w:pPr>
            <w:r w:rsidRPr="006338E6">
              <w:rPr>
                <w:rFonts w:cstheme="minorHAnsi"/>
                <w:sz w:val="20"/>
                <w:szCs w:val="20"/>
              </w:rPr>
              <w:t xml:space="preserve">Nombre, apellido y cargo de los funcionarios responsables institucionales de administrar los recursos provenientes de la Ley N° 6524/2020 y de los fondos institucionales utilizados para la contención de los efectos de la pandemia del Coronavirus (Covid-19), que estén individualizados en el Art. 70 del Decreto N°3506/2020.  </w:t>
            </w:r>
          </w:p>
          <w:p w:rsidR="009B0D49" w:rsidRPr="006338E6"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r w:rsidRPr="006338E6">
              <w:rPr>
                <w:rFonts w:cstheme="minorHAnsi"/>
                <w:sz w:val="20"/>
                <w:szCs w:val="20"/>
              </w:rPr>
              <w:t>Adjuntar declaración de intereses, para el caso de los afectados a la Ley Nº 6524/2020.</w:t>
            </w:r>
          </w:p>
        </w:tc>
        <w:tc>
          <w:tcPr>
            <w:tcW w:w="6945" w:type="dxa"/>
            <w:gridSpan w:val="2"/>
          </w:tcPr>
          <w:p w:rsidR="009B0D49" w:rsidRPr="00D86269" w:rsidRDefault="009B0D49" w:rsidP="009B0D49">
            <w:pPr>
              <w:spacing w:after="0" w:line="240" w:lineRule="auto"/>
              <w:jc w:val="both"/>
              <w:rPr>
                <w:rFonts w:cstheme="minorHAnsi"/>
                <w:b/>
                <w:color w:val="FF0000"/>
                <w:sz w:val="6"/>
                <w:lang w:val="es-ES"/>
              </w:rPr>
            </w:pPr>
          </w:p>
          <w:p w:rsidR="009B0D49" w:rsidRPr="00C631B3" w:rsidRDefault="009B0D49" w:rsidP="009B0D49">
            <w:pPr>
              <w:spacing w:after="0" w:line="240" w:lineRule="auto"/>
              <w:jc w:val="both"/>
              <w:rPr>
                <w:rFonts w:cstheme="minorHAnsi"/>
                <w:sz w:val="20"/>
                <w:szCs w:val="20"/>
                <w:lang w:val="es-ES"/>
              </w:rPr>
            </w:pPr>
            <w:r w:rsidRPr="00C631B3">
              <w:rPr>
                <w:rFonts w:cstheme="minorHAnsi"/>
                <w:b/>
                <w:sz w:val="20"/>
                <w:szCs w:val="20"/>
                <w:lang w:val="es-ES"/>
              </w:rPr>
              <w:t>Nombre y apellido:</w:t>
            </w:r>
            <w:r w:rsidRPr="00C631B3">
              <w:rPr>
                <w:rFonts w:cstheme="minorHAnsi"/>
                <w:sz w:val="20"/>
                <w:szCs w:val="20"/>
                <w:lang w:val="es-ES"/>
              </w:rPr>
              <w:t xml:space="preserve"> Moisés Santiago Bertoni </w:t>
            </w:r>
            <w:proofErr w:type="spellStart"/>
            <w:r w:rsidRPr="00C631B3">
              <w:rPr>
                <w:rFonts w:cstheme="minorHAnsi"/>
                <w:sz w:val="20"/>
                <w:szCs w:val="20"/>
                <w:lang w:val="es-ES"/>
              </w:rPr>
              <w:t>Hicar</w:t>
            </w:r>
            <w:proofErr w:type="spellEnd"/>
          </w:p>
          <w:p w:rsidR="009B0D49" w:rsidRPr="00C631B3" w:rsidRDefault="009B0D49" w:rsidP="009B0D49">
            <w:pPr>
              <w:spacing w:after="0" w:line="240" w:lineRule="auto"/>
              <w:jc w:val="both"/>
              <w:rPr>
                <w:rFonts w:cstheme="minorHAnsi"/>
                <w:sz w:val="20"/>
                <w:szCs w:val="20"/>
                <w:lang w:val="es-ES"/>
              </w:rPr>
            </w:pPr>
            <w:r w:rsidRPr="00C631B3">
              <w:rPr>
                <w:rFonts w:cstheme="minorHAnsi"/>
                <w:sz w:val="20"/>
                <w:szCs w:val="20"/>
                <w:lang w:val="es-ES"/>
              </w:rPr>
              <w:t>Cargo: Ministro de Agricultura y Ganadería</w:t>
            </w:r>
          </w:p>
          <w:p w:rsidR="009B0D49" w:rsidRPr="00C631B3" w:rsidRDefault="009B0D49" w:rsidP="009B0D49">
            <w:pPr>
              <w:spacing w:after="0" w:line="240" w:lineRule="auto"/>
              <w:jc w:val="both"/>
              <w:rPr>
                <w:rFonts w:cstheme="minorHAnsi"/>
                <w:sz w:val="14"/>
                <w:szCs w:val="20"/>
                <w:lang w:val="es-ES"/>
              </w:rPr>
            </w:pPr>
          </w:p>
          <w:p w:rsidR="009B0D49" w:rsidRPr="00C631B3" w:rsidRDefault="009B0D49" w:rsidP="009B0D49">
            <w:pPr>
              <w:spacing w:after="0" w:line="240" w:lineRule="auto"/>
              <w:jc w:val="both"/>
              <w:rPr>
                <w:rFonts w:cstheme="minorHAnsi"/>
                <w:sz w:val="20"/>
                <w:szCs w:val="20"/>
                <w:lang w:val="es-ES"/>
              </w:rPr>
            </w:pPr>
            <w:r w:rsidRPr="00C631B3">
              <w:rPr>
                <w:rFonts w:cstheme="minorHAnsi"/>
                <w:b/>
                <w:sz w:val="20"/>
                <w:szCs w:val="20"/>
                <w:lang w:val="es-ES"/>
              </w:rPr>
              <w:t xml:space="preserve">Nombre y apellido: </w:t>
            </w:r>
            <w:r w:rsidRPr="00C631B3">
              <w:rPr>
                <w:rFonts w:cstheme="minorHAnsi"/>
                <w:sz w:val="20"/>
                <w:szCs w:val="20"/>
                <w:lang w:val="es-ES"/>
              </w:rPr>
              <w:t>Gregorio Lezcano Páez</w:t>
            </w:r>
          </w:p>
          <w:p w:rsidR="009B0D49" w:rsidRPr="00C631B3" w:rsidRDefault="009B0D49" w:rsidP="009B0D49">
            <w:pPr>
              <w:spacing w:after="0" w:line="240" w:lineRule="auto"/>
              <w:jc w:val="both"/>
              <w:rPr>
                <w:rFonts w:cstheme="minorHAnsi"/>
                <w:sz w:val="20"/>
                <w:szCs w:val="20"/>
                <w:lang w:val="es-ES"/>
              </w:rPr>
            </w:pPr>
            <w:r w:rsidRPr="00C631B3">
              <w:rPr>
                <w:rFonts w:cstheme="minorHAnsi"/>
                <w:sz w:val="20"/>
                <w:szCs w:val="20"/>
                <w:lang w:val="es-ES"/>
              </w:rPr>
              <w:t xml:space="preserve">Cargo: Director General de Administración y Finanzas   </w:t>
            </w:r>
          </w:p>
          <w:p w:rsidR="009B0D49" w:rsidRPr="00C631B3" w:rsidRDefault="009B0D49" w:rsidP="009B0D49">
            <w:pPr>
              <w:spacing w:after="0" w:line="240" w:lineRule="auto"/>
              <w:jc w:val="both"/>
              <w:rPr>
                <w:rFonts w:cstheme="minorHAnsi"/>
                <w:sz w:val="14"/>
                <w:szCs w:val="20"/>
              </w:rPr>
            </w:pPr>
          </w:p>
          <w:p w:rsidR="009B0D49" w:rsidRPr="00C631B3" w:rsidRDefault="009B0D49" w:rsidP="009B0D49">
            <w:pPr>
              <w:spacing w:after="0" w:line="240" w:lineRule="auto"/>
              <w:jc w:val="both"/>
              <w:rPr>
                <w:rFonts w:cstheme="minorHAnsi"/>
                <w:sz w:val="20"/>
                <w:szCs w:val="20"/>
                <w:lang w:val="es-ES"/>
              </w:rPr>
            </w:pPr>
            <w:r w:rsidRPr="00C631B3">
              <w:rPr>
                <w:rFonts w:cstheme="minorHAnsi"/>
                <w:b/>
                <w:sz w:val="20"/>
                <w:szCs w:val="20"/>
                <w:lang w:val="es-ES"/>
              </w:rPr>
              <w:t>Nombre y apellido:</w:t>
            </w:r>
            <w:r w:rsidRPr="00C631B3">
              <w:rPr>
                <w:rFonts w:cstheme="minorHAnsi"/>
                <w:sz w:val="20"/>
                <w:szCs w:val="20"/>
                <w:lang w:val="es-ES"/>
              </w:rPr>
              <w:t xml:space="preserve"> María </w:t>
            </w:r>
            <w:proofErr w:type="spellStart"/>
            <w:r w:rsidRPr="00C631B3">
              <w:rPr>
                <w:rFonts w:cstheme="minorHAnsi"/>
                <w:sz w:val="20"/>
                <w:szCs w:val="20"/>
                <w:lang w:val="es-ES"/>
              </w:rPr>
              <w:t>Ercilia</w:t>
            </w:r>
            <w:proofErr w:type="spellEnd"/>
            <w:r w:rsidRPr="00C631B3">
              <w:rPr>
                <w:rFonts w:cstheme="minorHAnsi"/>
                <w:sz w:val="20"/>
                <w:szCs w:val="20"/>
                <w:lang w:val="es-ES"/>
              </w:rPr>
              <w:t xml:space="preserve"> Marín </w:t>
            </w:r>
            <w:proofErr w:type="spellStart"/>
            <w:r w:rsidRPr="00C631B3">
              <w:rPr>
                <w:rFonts w:cstheme="minorHAnsi"/>
                <w:sz w:val="20"/>
                <w:szCs w:val="20"/>
                <w:lang w:val="es-ES"/>
              </w:rPr>
              <w:t>Visokolán</w:t>
            </w:r>
            <w:proofErr w:type="spellEnd"/>
          </w:p>
          <w:p w:rsidR="009B0D49" w:rsidRPr="00C631B3" w:rsidRDefault="009B0D49" w:rsidP="009B0D49">
            <w:pPr>
              <w:spacing w:after="0" w:line="240" w:lineRule="auto"/>
              <w:jc w:val="both"/>
              <w:rPr>
                <w:rFonts w:cstheme="minorHAnsi"/>
                <w:sz w:val="20"/>
                <w:szCs w:val="20"/>
                <w:lang w:val="es-ES"/>
              </w:rPr>
            </w:pPr>
            <w:r w:rsidRPr="00C631B3">
              <w:rPr>
                <w:rFonts w:cstheme="minorHAnsi"/>
                <w:sz w:val="20"/>
                <w:szCs w:val="20"/>
                <w:lang w:val="es-ES"/>
              </w:rPr>
              <w:t>Cargo: Directora General  DINCAP</w:t>
            </w:r>
          </w:p>
          <w:p w:rsidR="009B0D49" w:rsidRPr="00C631B3" w:rsidRDefault="009B0D49" w:rsidP="009B0D49">
            <w:pPr>
              <w:spacing w:after="0" w:line="240" w:lineRule="auto"/>
              <w:jc w:val="both"/>
              <w:rPr>
                <w:rFonts w:cstheme="minorHAnsi"/>
                <w:sz w:val="14"/>
                <w:szCs w:val="20"/>
              </w:rPr>
            </w:pPr>
          </w:p>
          <w:p w:rsidR="009B0D49" w:rsidRPr="00C631B3" w:rsidRDefault="009B0D49" w:rsidP="009B0D49">
            <w:pPr>
              <w:spacing w:after="0" w:line="240" w:lineRule="auto"/>
              <w:jc w:val="both"/>
              <w:rPr>
                <w:rFonts w:cstheme="minorHAnsi"/>
                <w:sz w:val="20"/>
                <w:szCs w:val="20"/>
                <w:lang w:val="es-ES"/>
              </w:rPr>
            </w:pPr>
            <w:r w:rsidRPr="00C631B3">
              <w:rPr>
                <w:rFonts w:cstheme="minorHAnsi"/>
                <w:b/>
                <w:sz w:val="20"/>
                <w:szCs w:val="20"/>
                <w:lang w:val="es-ES"/>
              </w:rPr>
              <w:t>Nombre y apellido:</w:t>
            </w:r>
            <w:r w:rsidRPr="00C631B3">
              <w:rPr>
                <w:rFonts w:cstheme="minorHAnsi"/>
                <w:sz w:val="20"/>
                <w:szCs w:val="20"/>
                <w:lang w:val="es-ES"/>
              </w:rPr>
              <w:t xml:space="preserve"> </w:t>
            </w:r>
            <w:proofErr w:type="spellStart"/>
            <w:r w:rsidRPr="00C631B3">
              <w:rPr>
                <w:rFonts w:cstheme="minorHAnsi"/>
                <w:sz w:val="20"/>
                <w:szCs w:val="20"/>
                <w:lang w:val="es-ES"/>
              </w:rPr>
              <w:t>Bettyna</w:t>
            </w:r>
            <w:proofErr w:type="spellEnd"/>
            <w:r w:rsidRPr="00C631B3">
              <w:rPr>
                <w:rFonts w:cstheme="minorHAnsi"/>
                <w:sz w:val="20"/>
                <w:szCs w:val="20"/>
                <w:lang w:val="es-ES"/>
              </w:rPr>
              <w:t xml:space="preserve"> Levy </w:t>
            </w:r>
            <w:proofErr w:type="spellStart"/>
            <w:r w:rsidRPr="00C631B3">
              <w:rPr>
                <w:rFonts w:cstheme="minorHAnsi"/>
                <w:sz w:val="20"/>
                <w:szCs w:val="20"/>
                <w:lang w:val="es-ES"/>
              </w:rPr>
              <w:t>Basualdo</w:t>
            </w:r>
            <w:proofErr w:type="spellEnd"/>
          </w:p>
          <w:p w:rsidR="009B0D49" w:rsidRPr="00C631B3" w:rsidRDefault="009B0D49" w:rsidP="009B0D49">
            <w:pPr>
              <w:spacing w:after="0" w:line="240" w:lineRule="auto"/>
              <w:jc w:val="both"/>
              <w:rPr>
                <w:rFonts w:cstheme="minorHAnsi"/>
                <w:sz w:val="20"/>
                <w:szCs w:val="20"/>
                <w:lang w:val="es-ES"/>
              </w:rPr>
            </w:pPr>
            <w:r w:rsidRPr="00C631B3">
              <w:rPr>
                <w:rFonts w:cstheme="minorHAnsi"/>
                <w:sz w:val="20"/>
                <w:szCs w:val="20"/>
                <w:lang w:val="es-ES"/>
              </w:rPr>
              <w:t>Cargo: Coordinadora General de Proyecto PIMA</w:t>
            </w:r>
          </w:p>
          <w:p w:rsidR="009B0D49" w:rsidRPr="00C631B3" w:rsidRDefault="009B0D49" w:rsidP="009B0D49">
            <w:pPr>
              <w:spacing w:after="0" w:line="240" w:lineRule="auto"/>
              <w:jc w:val="both"/>
              <w:rPr>
                <w:rFonts w:cstheme="minorHAnsi"/>
                <w:b/>
                <w:sz w:val="14"/>
                <w:szCs w:val="20"/>
                <w:lang w:val="es-ES"/>
              </w:rPr>
            </w:pPr>
          </w:p>
          <w:p w:rsidR="009B0D49" w:rsidRPr="00C631B3" w:rsidRDefault="009B0D49" w:rsidP="009B0D49">
            <w:pPr>
              <w:spacing w:after="0" w:line="240" w:lineRule="auto"/>
              <w:jc w:val="both"/>
              <w:rPr>
                <w:rFonts w:cstheme="minorHAnsi"/>
                <w:sz w:val="20"/>
                <w:szCs w:val="20"/>
                <w:lang w:val="es-ES"/>
              </w:rPr>
            </w:pPr>
            <w:r w:rsidRPr="00C631B3">
              <w:rPr>
                <w:rFonts w:cstheme="minorHAnsi"/>
                <w:b/>
                <w:sz w:val="20"/>
                <w:szCs w:val="20"/>
                <w:lang w:val="es-ES"/>
              </w:rPr>
              <w:t xml:space="preserve">Nombre y apellido: </w:t>
            </w:r>
            <w:r w:rsidRPr="00C631B3">
              <w:rPr>
                <w:rFonts w:cstheme="minorHAnsi"/>
                <w:sz w:val="20"/>
                <w:szCs w:val="20"/>
                <w:lang w:val="es-ES"/>
              </w:rPr>
              <w:t xml:space="preserve">Tiburcio </w:t>
            </w:r>
            <w:proofErr w:type="spellStart"/>
            <w:r w:rsidRPr="00C631B3">
              <w:rPr>
                <w:rFonts w:cstheme="minorHAnsi"/>
                <w:sz w:val="20"/>
                <w:szCs w:val="20"/>
                <w:lang w:val="es-ES"/>
              </w:rPr>
              <w:t>Gauto</w:t>
            </w:r>
            <w:proofErr w:type="spellEnd"/>
            <w:r w:rsidRPr="00C631B3">
              <w:rPr>
                <w:rFonts w:cstheme="minorHAnsi"/>
                <w:sz w:val="20"/>
                <w:szCs w:val="20"/>
                <w:lang w:val="es-ES"/>
              </w:rPr>
              <w:t xml:space="preserve"> </w:t>
            </w:r>
          </w:p>
          <w:p w:rsidR="009B0D49" w:rsidRPr="00C631B3" w:rsidRDefault="009B0D49" w:rsidP="009B0D49">
            <w:pPr>
              <w:spacing w:after="0" w:line="240" w:lineRule="auto"/>
              <w:jc w:val="both"/>
              <w:rPr>
                <w:sz w:val="20"/>
                <w:szCs w:val="20"/>
              </w:rPr>
            </w:pPr>
            <w:r w:rsidRPr="006C6136">
              <w:rPr>
                <w:sz w:val="20"/>
                <w:szCs w:val="20"/>
                <w:lang w:val="es-ES"/>
              </w:rPr>
              <w:t>Cargo: Coordinador General del P</w:t>
            </w:r>
            <w:proofErr w:type="spellStart"/>
            <w:r w:rsidRPr="00C631B3">
              <w:rPr>
                <w:sz w:val="20"/>
                <w:szCs w:val="20"/>
              </w:rPr>
              <w:t>royecto</w:t>
            </w:r>
            <w:proofErr w:type="spellEnd"/>
            <w:r w:rsidRPr="00C631B3">
              <w:rPr>
                <w:sz w:val="20"/>
                <w:szCs w:val="20"/>
              </w:rPr>
              <w:t xml:space="preserve"> Restauración de los Sistemas de Producción de la Agricultura Familiar a Nivel Nacional.</w:t>
            </w:r>
          </w:p>
          <w:p w:rsidR="009B0D49" w:rsidRPr="00776CAA" w:rsidRDefault="009B0D49" w:rsidP="009B0D49">
            <w:pPr>
              <w:spacing w:after="0" w:line="240" w:lineRule="auto"/>
              <w:jc w:val="both"/>
              <w:rPr>
                <w:color w:val="FF0000"/>
                <w:sz w:val="14"/>
                <w:szCs w:val="20"/>
              </w:rPr>
            </w:pPr>
          </w:p>
          <w:p w:rsidR="009B0D49" w:rsidRPr="00EF5116" w:rsidRDefault="009B0D49" w:rsidP="009B0D49">
            <w:pPr>
              <w:spacing w:after="0" w:line="240" w:lineRule="auto"/>
              <w:jc w:val="both"/>
              <w:rPr>
                <w:rFonts w:cstheme="minorHAnsi"/>
                <w:sz w:val="20"/>
                <w:szCs w:val="20"/>
                <w:lang w:val="es-ES"/>
              </w:rPr>
            </w:pPr>
            <w:r w:rsidRPr="00EF5116">
              <w:rPr>
                <w:rFonts w:cstheme="minorHAnsi"/>
                <w:b/>
                <w:sz w:val="20"/>
                <w:szCs w:val="20"/>
                <w:lang w:val="es-ES"/>
              </w:rPr>
              <w:t xml:space="preserve">Nombre y apellido: </w:t>
            </w:r>
            <w:r w:rsidRPr="00EF5116">
              <w:rPr>
                <w:rFonts w:cstheme="minorHAnsi"/>
                <w:sz w:val="20"/>
                <w:szCs w:val="20"/>
                <w:lang w:val="es-ES"/>
              </w:rPr>
              <w:t xml:space="preserve">José Giménez Casco  </w:t>
            </w:r>
          </w:p>
          <w:p w:rsidR="009B0D49" w:rsidRPr="00EF5116" w:rsidRDefault="009B0D49" w:rsidP="009B0D49">
            <w:pPr>
              <w:spacing w:after="0" w:line="240" w:lineRule="auto"/>
              <w:jc w:val="both"/>
              <w:rPr>
                <w:sz w:val="20"/>
                <w:szCs w:val="20"/>
              </w:rPr>
            </w:pPr>
            <w:r w:rsidRPr="00EF5116">
              <w:rPr>
                <w:sz w:val="20"/>
                <w:szCs w:val="20"/>
                <w:lang w:val="es-ES"/>
              </w:rPr>
              <w:t xml:space="preserve">Cargo: </w:t>
            </w:r>
            <w:r w:rsidRPr="00EF5116">
              <w:rPr>
                <w:sz w:val="20"/>
                <w:szCs w:val="20"/>
              </w:rPr>
              <w:t>Coordinador</w:t>
            </w:r>
            <w:r w:rsidRPr="00EF5116">
              <w:rPr>
                <w:sz w:val="20"/>
                <w:szCs w:val="20"/>
                <w:lang w:val="es-ES"/>
              </w:rPr>
              <w:t xml:space="preserve"> General UEP MAG - FIDA</w:t>
            </w:r>
          </w:p>
          <w:p w:rsidR="009B0D49" w:rsidRDefault="009B0D49" w:rsidP="009B0D49">
            <w:pPr>
              <w:spacing w:after="0" w:line="240" w:lineRule="auto"/>
              <w:jc w:val="both"/>
              <w:rPr>
                <w:color w:val="FF0000"/>
              </w:rPr>
            </w:pPr>
          </w:p>
          <w:p w:rsidR="009B0D49" w:rsidRPr="00D86269" w:rsidRDefault="009B0D49" w:rsidP="009B0D49">
            <w:pPr>
              <w:spacing w:after="0" w:line="240" w:lineRule="auto"/>
              <w:jc w:val="both"/>
              <w:rPr>
                <w:color w:val="FF0000"/>
              </w:rPr>
            </w:pPr>
          </w:p>
        </w:tc>
      </w:tr>
      <w:tr w:rsidR="009B0D49" w:rsidRPr="006C6136" w:rsidTr="00F4446E">
        <w:trPr>
          <w:trHeight w:val="210"/>
        </w:trPr>
        <w:tc>
          <w:tcPr>
            <w:tcW w:w="10632" w:type="dxa"/>
            <w:gridSpan w:val="3"/>
            <w:shd w:val="clear" w:color="auto" w:fill="D9D9D9" w:themeFill="background1" w:themeFillShade="D9"/>
          </w:tcPr>
          <w:p w:rsidR="009B0D49" w:rsidRPr="00D86269" w:rsidRDefault="009B0D49" w:rsidP="009B0D49">
            <w:pPr>
              <w:pStyle w:val="Prrafodelista1"/>
              <w:numPr>
                <w:ilvl w:val="0"/>
                <w:numId w:val="2"/>
              </w:numPr>
              <w:spacing w:after="0" w:line="240" w:lineRule="auto"/>
              <w:jc w:val="center"/>
              <w:rPr>
                <w:color w:val="FF0000"/>
                <w:sz w:val="20"/>
                <w:szCs w:val="20"/>
              </w:rPr>
            </w:pPr>
            <w:r w:rsidRPr="00C631B3">
              <w:rPr>
                <w:rFonts w:cstheme="minorHAnsi"/>
                <w:b/>
                <w:sz w:val="20"/>
                <w:szCs w:val="20"/>
              </w:rPr>
              <w:t>Personal contratado en el marco de las medidas de urgencia</w:t>
            </w:r>
          </w:p>
        </w:tc>
      </w:tr>
      <w:tr w:rsidR="009B0D49" w:rsidRPr="006C6136" w:rsidTr="00F4446E">
        <w:trPr>
          <w:trHeight w:val="1465"/>
        </w:trPr>
        <w:tc>
          <w:tcPr>
            <w:tcW w:w="3687" w:type="dxa"/>
          </w:tcPr>
          <w:p w:rsidR="009B0D49" w:rsidRPr="006338E6" w:rsidRDefault="009B0D49" w:rsidP="009B0D49">
            <w:pPr>
              <w:pStyle w:val="Prrafodelista1"/>
              <w:spacing w:after="0" w:line="240" w:lineRule="auto"/>
              <w:ind w:left="360"/>
              <w:jc w:val="both"/>
              <w:rPr>
                <w:rFonts w:cstheme="minorHAnsi"/>
                <w:sz w:val="20"/>
                <w:szCs w:val="20"/>
              </w:rPr>
            </w:pPr>
          </w:p>
          <w:p w:rsidR="009B0D49" w:rsidRPr="006338E6" w:rsidRDefault="009B0D49" w:rsidP="009B0D49">
            <w:pPr>
              <w:pStyle w:val="Prrafodelista1"/>
              <w:numPr>
                <w:ilvl w:val="0"/>
                <w:numId w:val="3"/>
              </w:numPr>
              <w:spacing w:after="0" w:line="240" w:lineRule="auto"/>
              <w:jc w:val="both"/>
              <w:rPr>
                <w:rFonts w:cstheme="minorHAnsi"/>
                <w:sz w:val="20"/>
                <w:szCs w:val="20"/>
              </w:rPr>
            </w:pPr>
            <w:r w:rsidRPr="006338E6">
              <w:rPr>
                <w:rFonts w:cstheme="minorHAnsi"/>
                <w:sz w:val="20"/>
                <w:szCs w:val="20"/>
              </w:rPr>
              <w:t>Nombre, apellido y cédula de identidad del personal contratado</w:t>
            </w:r>
          </w:p>
          <w:p w:rsidR="009B0D49" w:rsidRPr="006338E6" w:rsidRDefault="009B0D49" w:rsidP="009B0D49">
            <w:pPr>
              <w:pStyle w:val="Prrafodelista1"/>
              <w:numPr>
                <w:ilvl w:val="0"/>
                <w:numId w:val="3"/>
              </w:numPr>
              <w:spacing w:after="0" w:line="240" w:lineRule="auto"/>
              <w:jc w:val="both"/>
              <w:rPr>
                <w:rFonts w:cstheme="minorHAnsi"/>
                <w:sz w:val="20"/>
                <w:szCs w:val="20"/>
              </w:rPr>
            </w:pPr>
            <w:r w:rsidRPr="006338E6">
              <w:rPr>
                <w:rFonts w:cstheme="minorHAnsi"/>
                <w:sz w:val="20"/>
                <w:szCs w:val="20"/>
              </w:rPr>
              <w:t xml:space="preserve">Especialidad o función para el cual fue contratado </w:t>
            </w:r>
          </w:p>
          <w:p w:rsidR="009B0D49" w:rsidRPr="006338E6" w:rsidRDefault="009B0D49" w:rsidP="009B0D49">
            <w:pPr>
              <w:pStyle w:val="Prrafodelista1"/>
              <w:numPr>
                <w:ilvl w:val="0"/>
                <w:numId w:val="3"/>
              </w:numPr>
              <w:spacing w:after="0" w:line="240" w:lineRule="auto"/>
              <w:jc w:val="both"/>
              <w:rPr>
                <w:rFonts w:cstheme="minorHAnsi"/>
                <w:sz w:val="20"/>
                <w:szCs w:val="20"/>
              </w:rPr>
            </w:pPr>
            <w:r w:rsidRPr="006338E6">
              <w:rPr>
                <w:rFonts w:cstheme="minorHAnsi"/>
                <w:sz w:val="20"/>
                <w:szCs w:val="20"/>
              </w:rPr>
              <w:t>Localidad y dependencia al cual fue asignado a prestar servicios</w:t>
            </w:r>
          </w:p>
        </w:tc>
        <w:tc>
          <w:tcPr>
            <w:tcW w:w="6945" w:type="dxa"/>
            <w:gridSpan w:val="2"/>
          </w:tcPr>
          <w:p w:rsidR="009B0D49" w:rsidRPr="00D86269" w:rsidRDefault="009B0D49" w:rsidP="009B0D49">
            <w:pPr>
              <w:spacing w:after="0" w:line="240" w:lineRule="auto"/>
              <w:rPr>
                <w:rFonts w:cs="Times New Roman"/>
                <w:b/>
                <w:bCs/>
                <w:i/>
                <w:color w:val="FF0000"/>
                <w:sz w:val="10"/>
                <w:szCs w:val="20"/>
              </w:rPr>
            </w:pPr>
          </w:p>
          <w:p w:rsidR="009B0D49" w:rsidRPr="00FC508B" w:rsidRDefault="009B0D49" w:rsidP="009B0D49">
            <w:pPr>
              <w:spacing w:after="0" w:line="240" w:lineRule="auto"/>
              <w:rPr>
                <w:rFonts w:cs="Times New Roman"/>
                <w:b/>
                <w:bCs/>
                <w:i/>
                <w:sz w:val="20"/>
                <w:szCs w:val="20"/>
              </w:rPr>
            </w:pPr>
            <w:r w:rsidRPr="00FC508B">
              <w:rPr>
                <w:rFonts w:cs="Times New Roman"/>
                <w:b/>
                <w:bCs/>
                <w:i/>
                <w:sz w:val="20"/>
                <w:szCs w:val="20"/>
              </w:rPr>
              <w:t>PROYECTO DE INSERCIÓN A LOS MERCADOS AGRARIOS – PIMA</w:t>
            </w:r>
          </w:p>
          <w:p w:rsidR="009B0D49" w:rsidRPr="00670079" w:rsidRDefault="009B0D49" w:rsidP="009B0D49">
            <w:pPr>
              <w:spacing w:after="0" w:line="240" w:lineRule="auto"/>
              <w:rPr>
                <w:sz w:val="6"/>
                <w:szCs w:val="20"/>
              </w:rPr>
            </w:pPr>
          </w:p>
          <w:tbl>
            <w:tblPr>
              <w:tblW w:w="6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2618"/>
              <w:gridCol w:w="3051"/>
            </w:tblGrid>
            <w:tr w:rsidR="009B0D49" w:rsidRPr="00A70CED" w:rsidTr="00FC508B">
              <w:trPr>
                <w:trHeight w:val="302"/>
              </w:trPr>
              <w:tc>
                <w:tcPr>
                  <w:tcW w:w="6650" w:type="dxa"/>
                  <w:gridSpan w:val="3"/>
                  <w:shd w:val="clear" w:color="auto" w:fill="auto"/>
                  <w:noWrap/>
                  <w:vAlign w:val="center"/>
                  <w:hideMark/>
                </w:tcPr>
                <w:p w:rsidR="009B0D49" w:rsidRPr="00670079" w:rsidRDefault="009B0D49" w:rsidP="009B0D49">
                  <w:pPr>
                    <w:spacing w:after="0" w:line="240" w:lineRule="auto"/>
                    <w:jc w:val="center"/>
                    <w:rPr>
                      <w:rFonts w:ascii="Calibri" w:eastAsia="Times New Roman" w:hAnsi="Calibri" w:cs="Calibri"/>
                      <w:b/>
                      <w:bCs/>
                      <w:color w:val="000000"/>
                      <w:sz w:val="8"/>
                      <w:szCs w:val="20"/>
                      <w:lang w:eastAsia="es-PY"/>
                    </w:rPr>
                  </w:pPr>
                </w:p>
                <w:p w:rsidR="009B0D49" w:rsidRDefault="009B0D49" w:rsidP="009B0D49">
                  <w:pPr>
                    <w:spacing w:after="0" w:line="240" w:lineRule="auto"/>
                    <w:jc w:val="center"/>
                    <w:rPr>
                      <w:rFonts w:ascii="Calibri" w:eastAsia="Times New Roman" w:hAnsi="Calibri" w:cs="Calibri"/>
                      <w:b/>
                      <w:bCs/>
                      <w:color w:val="000000"/>
                      <w:sz w:val="20"/>
                      <w:szCs w:val="20"/>
                      <w:lang w:eastAsia="es-PY"/>
                    </w:rPr>
                  </w:pPr>
                  <w:r w:rsidRPr="00A70CED">
                    <w:rPr>
                      <w:rFonts w:ascii="Calibri" w:eastAsia="Times New Roman" w:hAnsi="Calibri" w:cs="Calibri"/>
                      <w:b/>
                      <w:bCs/>
                      <w:color w:val="000000"/>
                      <w:sz w:val="20"/>
                      <w:szCs w:val="20"/>
                      <w:lang w:eastAsia="es-PY"/>
                    </w:rPr>
                    <w:t>ASISTENTE DE PROYECTO (UEP)</w:t>
                  </w:r>
                </w:p>
                <w:p w:rsidR="009B0D49" w:rsidRPr="00670079" w:rsidRDefault="009B0D49" w:rsidP="009B0D49">
                  <w:pPr>
                    <w:spacing w:after="0" w:line="240" w:lineRule="auto"/>
                    <w:jc w:val="center"/>
                    <w:rPr>
                      <w:rFonts w:ascii="Calibri" w:eastAsia="Times New Roman" w:hAnsi="Calibri" w:cs="Calibri"/>
                      <w:b/>
                      <w:bCs/>
                      <w:color w:val="000000"/>
                      <w:sz w:val="10"/>
                      <w:szCs w:val="20"/>
                      <w:lang w:eastAsia="es-PY"/>
                    </w:rPr>
                  </w:pPr>
                </w:p>
              </w:tc>
            </w:tr>
            <w:tr w:rsidR="009B0D49" w:rsidRPr="00A70CED" w:rsidTr="00FC508B">
              <w:trPr>
                <w:trHeight w:val="302"/>
              </w:trPr>
              <w:tc>
                <w:tcPr>
                  <w:tcW w:w="98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b/>
                      <w:bCs/>
                      <w:color w:val="000000"/>
                      <w:sz w:val="20"/>
                      <w:szCs w:val="20"/>
                      <w:lang w:eastAsia="es-PY"/>
                    </w:rPr>
                    <w:t>C.I.P N°</w:t>
                  </w:r>
                </w:p>
              </w:tc>
              <w:tc>
                <w:tcPr>
                  <w:tcW w:w="2618" w:type="dxa"/>
                  <w:shd w:val="clear" w:color="auto" w:fill="auto"/>
                  <w:noWrap/>
                  <w:vAlign w:val="center"/>
                </w:tcPr>
                <w:p w:rsidR="009B0D49" w:rsidRPr="00A70CED" w:rsidRDefault="009B0D49" w:rsidP="009B0D49">
                  <w:pPr>
                    <w:spacing w:after="0" w:line="240" w:lineRule="auto"/>
                    <w:rPr>
                      <w:rFonts w:ascii="Calibri" w:eastAsia="Times New Roman" w:hAnsi="Calibri" w:cs="Calibri"/>
                      <w:color w:val="000000"/>
                      <w:sz w:val="20"/>
                      <w:szCs w:val="20"/>
                      <w:lang w:eastAsia="es-PY"/>
                    </w:rPr>
                  </w:pPr>
                  <w:r w:rsidRPr="00A70CED">
                    <w:rPr>
                      <w:rFonts w:ascii="Calibri" w:eastAsia="Times New Roman" w:hAnsi="Calibri" w:cs="Calibri"/>
                      <w:b/>
                      <w:bCs/>
                      <w:color w:val="000000"/>
                      <w:sz w:val="20"/>
                      <w:szCs w:val="20"/>
                      <w:lang w:eastAsia="es-PY"/>
                    </w:rPr>
                    <w:t>NOMBRE Y APELLIDO</w:t>
                  </w:r>
                </w:p>
              </w:tc>
              <w:tc>
                <w:tcPr>
                  <w:tcW w:w="305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b/>
                      <w:bCs/>
                      <w:color w:val="000000"/>
                      <w:sz w:val="20"/>
                      <w:szCs w:val="20"/>
                      <w:lang w:eastAsia="es-PY"/>
                    </w:rPr>
                    <w:t xml:space="preserve">CONSULTORIA </w:t>
                  </w:r>
                </w:p>
              </w:tc>
            </w:tr>
            <w:tr w:rsidR="009B0D49" w:rsidRPr="00A70CED" w:rsidTr="00FC508B">
              <w:trPr>
                <w:trHeight w:val="302"/>
              </w:trPr>
              <w:tc>
                <w:tcPr>
                  <w:tcW w:w="98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3.989.099</w:t>
                  </w:r>
                </w:p>
              </w:tc>
              <w:tc>
                <w:tcPr>
                  <w:tcW w:w="2618" w:type="dxa"/>
                  <w:shd w:val="clear" w:color="auto" w:fill="auto"/>
                  <w:noWrap/>
                  <w:vAlign w:val="center"/>
                  <w:hideMark/>
                </w:tcPr>
                <w:p w:rsidR="009B0D49" w:rsidRPr="00A70CED" w:rsidRDefault="009B0D49" w:rsidP="009B0D49">
                  <w:pPr>
                    <w:spacing w:after="0" w:line="240" w:lineRule="auto"/>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ROSA DIANA ROMERO CÁRDENAS</w:t>
                  </w:r>
                </w:p>
              </w:tc>
              <w:tc>
                <w:tcPr>
                  <w:tcW w:w="305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 xml:space="preserve">AMBIENTAL Y SIG </w:t>
                  </w:r>
                  <w:r>
                    <w:rPr>
                      <w:rFonts w:ascii="Calibri" w:eastAsia="Times New Roman" w:hAnsi="Calibri" w:cs="Calibri"/>
                      <w:color w:val="000000"/>
                      <w:sz w:val="20"/>
                      <w:szCs w:val="20"/>
                      <w:lang w:eastAsia="es-PY"/>
                    </w:rPr>
                    <w:t xml:space="preserve">UNIDAD EJECUTORA DEL PROYECTO </w:t>
                  </w:r>
                  <w:r w:rsidRPr="00A70CED">
                    <w:rPr>
                      <w:rFonts w:ascii="Calibri" w:eastAsia="Times New Roman" w:hAnsi="Calibri" w:cs="Calibri"/>
                      <w:color w:val="000000"/>
                      <w:sz w:val="20"/>
                      <w:szCs w:val="20"/>
                      <w:lang w:eastAsia="es-PY"/>
                    </w:rPr>
                    <w:t>(UEP)</w:t>
                  </w:r>
                </w:p>
              </w:tc>
            </w:tr>
            <w:tr w:rsidR="009B0D49" w:rsidRPr="00A70CED" w:rsidTr="00FC508B">
              <w:trPr>
                <w:trHeight w:val="302"/>
              </w:trPr>
              <w:tc>
                <w:tcPr>
                  <w:tcW w:w="98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5.238.864</w:t>
                  </w:r>
                </w:p>
              </w:tc>
              <w:tc>
                <w:tcPr>
                  <w:tcW w:w="2618" w:type="dxa"/>
                  <w:shd w:val="clear" w:color="auto" w:fill="auto"/>
                  <w:noWrap/>
                  <w:vAlign w:val="center"/>
                  <w:hideMark/>
                </w:tcPr>
                <w:p w:rsidR="009B0D49" w:rsidRPr="00A70CED" w:rsidRDefault="009B0D49" w:rsidP="009B0D49">
                  <w:pPr>
                    <w:spacing w:after="0" w:line="240" w:lineRule="auto"/>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ALVER ANTONIO ROMERO SOSA</w:t>
                  </w:r>
                </w:p>
              </w:tc>
              <w:tc>
                <w:tcPr>
                  <w:tcW w:w="305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INFORMATICO</w:t>
                  </w:r>
                  <w:r>
                    <w:rPr>
                      <w:rFonts w:ascii="Calibri" w:eastAsia="Times New Roman" w:hAnsi="Calibri" w:cs="Calibri"/>
                      <w:color w:val="000000"/>
                      <w:sz w:val="20"/>
                      <w:szCs w:val="20"/>
                      <w:lang w:eastAsia="es-PY"/>
                    </w:rPr>
                    <w:t xml:space="preserve"> UNIDAD EJECUTORA DEL PROYECTO</w:t>
                  </w:r>
                  <w:r w:rsidRPr="00A70CED">
                    <w:rPr>
                      <w:rFonts w:ascii="Calibri" w:eastAsia="Times New Roman" w:hAnsi="Calibri" w:cs="Calibri"/>
                      <w:color w:val="000000"/>
                      <w:sz w:val="20"/>
                      <w:szCs w:val="20"/>
                      <w:lang w:eastAsia="es-PY"/>
                    </w:rPr>
                    <w:t xml:space="preserve"> (UEP)</w:t>
                  </w:r>
                </w:p>
              </w:tc>
            </w:tr>
            <w:tr w:rsidR="009B0D49" w:rsidRPr="00A70CED" w:rsidTr="00FC508B">
              <w:trPr>
                <w:trHeight w:val="302"/>
              </w:trPr>
              <w:tc>
                <w:tcPr>
                  <w:tcW w:w="98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1.799.192</w:t>
                  </w:r>
                </w:p>
              </w:tc>
              <w:tc>
                <w:tcPr>
                  <w:tcW w:w="2618" w:type="dxa"/>
                  <w:shd w:val="clear" w:color="auto" w:fill="auto"/>
                  <w:vAlign w:val="center"/>
                  <w:hideMark/>
                </w:tcPr>
                <w:p w:rsidR="009B0D49" w:rsidRPr="00A70CED" w:rsidRDefault="009B0D49" w:rsidP="009B0D49">
                  <w:pPr>
                    <w:spacing w:after="0" w:line="240" w:lineRule="auto"/>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LILIANA EMILCE ESPINOLA LÓPEZ</w:t>
                  </w:r>
                </w:p>
              </w:tc>
              <w:tc>
                <w:tcPr>
                  <w:tcW w:w="305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RENDICION DE CUENTA</w:t>
                  </w:r>
                  <w:r>
                    <w:rPr>
                      <w:rFonts w:ascii="Calibri" w:eastAsia="Times New Roman" w:hAnsi="Calibri" w:cs="Calibri"/>
                      <w:color w:val="000000"/>
                      <w:sz w:val="20"/>
                      <w:szCs w:val="20"/>
                      <w:lang w:eastAsia="es-PY"/>
                    </w:rPr>
                    <w:t xml:space="preserve"> UNIDAD EJECUTORA DEL PROYECTO</w:t>
                  </w:r>
                  <w:r w:rsidRPr="00A70CED">
                    <w:rPr>
                      <w:rFonts w:ascii="Calibri" w:eastAsia="Times New Roman" w:hAnsi="Calibri" w:cs="Calibri"/>
                      <w:color w:val="000000"/>
                      <w:sz w:val="20"/>
                      <w:szCs w:val="20"/>
                      <w:lang w:eastAsia="es-PY"/>
                    </w:rPr>
                    <w:t xml:space="preserve"> (UEP)</w:t>
                  </w:r>
                </w:p>
              </w:tc>
            </w:tr>
            <w:tr w:rsidR="009B0D49" w:rsidRPr="00A70CED" w:rsidTr="00FC508B">
              <w:trPr>
                <w:trHeight w:val="302"/>
              </w:trPr>
              <w:tc>
                <w:tcPr>
                  <w:tcW w:w="98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4.366.959</w:t>
                  </w:r>
                </w:p>
              </w:tc>
              <w:tc>
                <w:tcPr>
                  <w:tcW w:w="2618" w:type="dxa"/>
                  <w:shd w:val="clear" w:color="auto" w:fill="auto"/>
                  <w:vAlign w:val="center"/>
                  <w:hideMark/>
                </w:tcPr>
                <w:p w:rsidR="009B0D49" w:rsidRPr="00A70CED" w:rsidRDefault="009B0D49" w:rsidP="009B0D49">
                  <w:pPr>
                    <w:spacing w:after="0" w:line="240" w:lineRule="auto"/>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ANA CECILIA RUIZ DIAZ MARTÍNEZ</w:t>
                  </w:r>
                </w:p>
              </w:tc>
              <w:tc>
                <w:tcPr>
                  <w:tcW w:w="305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 xml:space="preserve">GESTION INDIGENA </w:t>
                  </w:r>
                  <w:r>
                    <w:rPr>
                      <w:rFonts w:ascii="Calibri" w:eastAsia="Times New Roman" w:hAnsi="Calibri" w:cs="Calibri"/>
                      <w:color w:val="000000"/>
                      <w:sz w:val="20"/>
                      <w:szCs w:val="20"/>
                      <w:lang w:eastAsia="es-PY"/>
                    </w:rPr>
                    <w:t xml:space="preserve">UNIDAD EJECUTORA DEL PROYECTO </w:t>
                  </w:r>
                  <w:r w:rsidRPr="00A70CED">
                    <w:rPr>
                      <w:rFonts w:ascii="Calibri" w:eastAsia="Times New Roman" w:hAnsi="Calibri" w:cs="Calibri"/>
                      <w:color w:val="000000"/>
                      <w:sz w:val="20"/>
                      <w:szCs w:val="20"/>
                      <w:lang w:eastAsia="es-PY"/>
                    </w:rPr>
                    <w:t>(UEP)</w:t>
                  </w:r>
                </w:p>
              </w:tc>
            </w:tr>
            <w:tr w:rsidR="009B0D49" w:rsidRPr="00A70CED" w:rsidTr="00FC508B">
              <w:trPr>
                <w:trHeight w:val="604"/>
              </w:trPr>
              <w:tc>
                <w:tcPr>
                  <w:tcW w:w="98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4.436.723</w:t>
                  </w:r>
                </w:p>
              </w:tc>
              <w:tc>
                <w:tcPr>
                  <w:tcW w:w="2618" w:type="dxa"/>
                  <w:shd w:val="clear" w:color="auto" w:fill="auto"/>
                  <w:noWrap/>
                  <w:vAlign w:val="center"/>
                  <w:hideMark/>
                </w:tcPr>
                <w:p w:rsidR="009B0D49" w:rsidRPr="00A70CED" w:rsidRDefault="009B0D49" w:rsidP="009B0D49">
                  <w:pPr>
                    <w:spacing w:after="0" w:line="240" w:lineRule="auto"/>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INES CAROLINA TORRES DE FRETES</w:t>
                  </w:r>
                </w:p>
              </w:tc>
              <w:tc>
                <w:tcPr>
                  <w:tcW w:w="3051" w:type="dxa"/>
                  <w:shd w:val="clear" w:color="auto" w:fill="auto"/>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ADQUISICIONES - SEGUIMIENTO DE CONTRATOS</w:t>
                  </w:r>
                  <w:r>
                    <w:rPr>
                      <w:rFonts w:ascii="Calibri" w:eastAsia="Times New Roman" w:hAnsi="Calibri" w:cs="Calibri"/>
                      <w:color w:val="000000"/>
                      <w:sz w:val="20"/>
                      <w:szCs w:val="20"/>
                      <w:lang w:eastAsia="es-PY"/>
                    </w:rPr>
                    <w:t xml:space="preserve"> UNIDAD EJECUTORA DEL PROYECTO</w:t>
                  </w:r>
                  <w:r w:rsidRPr="00A70CED">
                    <w:rPr>
                      <w:rFonts w:ascii="Calibri" w:eastAsia="Times New Roman" w:hAnsi="Calibri" w:cs="Calibri"/>
                      <w:color w:val="000000"/>
                      <w:sz w:val="20"/>
                      <w:szCs w:val="20"/>
                      <w:lang w:eastAsia="es-PY"/>
                    </w:rPr>
                    <w:t xml:space="preserve"> (UEP)</w:t>
                  </w:r>
                </w:p>
              </w:tc>
            </w:tr>
            <w:tr w:rsidR="009B0D49" w:rsidRPr="00A70CED" w:rsidTr="00FC508B">
              <w:trPr>
                <w:trHeight w:val="302"/>
              </w:trPr>
              <w:tc>
                <w:tcPr>
                  <w:tcW w:w="98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2.027.906</w:t>
                  </w:r>
                </w:p>
              </w:tc>
              <w:tc>
                <w:tcPr>
                  <w:tcW w:w="2618" w:type="dxa"/>
                  <w:shd w:val="clear" w:color="auto" w:fill="auto"/>
                  <w:noWrap/>
                  <w:vAlign w:val="center"/>
                  <w:hideMark/>
                </w:tcPr>
                <w:p w:rsidR="009B0D49" w:rsidRPr="00A70CED" w:rsidRDefault="009B0D49" w:rsidP="009B0D49">
                  <w:pPr>
                    <w:spacing w:after="0" w:line="240" w:lineRule="auto"/>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MARIA LUJAN MONGELOS FONT</w:t>
                  </w:r>
                </w:p>
              </w:tc>
              <w:tc>
                <w:tcPr>
                  <w:tcW w:w="305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ASISTENTE ADMINISTRATIVO</w:t>
                  </w:r>
                  <w:r>
                    <w:rPr>
                      <w:rFonts w:ascii="Calibri" w:eastAsia="Times New Roman" w:hAnsi="Calibri" w:cs="Calibri"/>
                      <w:color w:val="000000"/>
                      <w:sz w:val="20"/>
                      <w:szCs w:val="20"/>
                      <w:lang w:eastAsia="es-PY"/>
                    </w:rPr>
                    <w:t xml:space="preserve"> UNIDAD EJECUTORA DEL PROYECTO</w:t>
                  </w:r>
                  <w:r w:rsidRPr="00A70CED">
                    <w:rPr>
                      <w:rFonts w:ascii="Calibri" w:eastAsia="Times New Roman" w:hAnsi="Calibri" w:cs="Calibri"/>
                      <w:color w:val="000000"/>
                      <w:sz w:val="20"/>
                      <w:szCs w:val="20"/>
                      <w:lang w:eastAsia="es-PY"/>
                    </w:rPr>
                    <w:t xml:space="preserve"> (UEP)</w:t>
                  </w:r>
                </w:p>
              </w:tc>
            </w:tr>
            <w:tr w:rsidR="009B0D49" w:rsidRPr="00A70CED" w:rsidTr="00FC508B">
              <w:trPr>
                <w:trHeight w:val="513"/>
              </w:trPr>
              <w:tc>
                <w:tcPr>
                  <w:tcW w:w="98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3.977.601</w:t>
                  </w:r>
                </w:p>
              </w:tc>
              <w:tc>
                <w:tcPr>
                  <w:tcW w:w="2618" w:type="dxa"/>
                  <w:shd w:val="clear" w:color="auto" w:fill="auto"/>
                  <w:vAlign w:val="center"/>
                  <w:hideMark/>
                </w:tcPr>
                <w:p w:rsidR="009B0D49" w:rsidRPr="00A70CED" w:rsidRDefault="009B0D49" w:rsidP="009B0D49">
                  <w:pPr>
                    <w:spacing w:after="0" w:line="240" w:lineRule="auto"/>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MARÍA MERCEDES MARTINEZ DE PALACIOS</w:t>
                  </w:r>
                </w:p>
              </w:tc>
              <w:tc>
                <w:tcPr>
                  <w:tcW w:w="3051" w:type="dxa"/>
                  <w:shd w:val="clear" w:color="auto" w:fill="auto"/>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 xml:space="preserve">CONTROL Y TRAMITE DOCUMENTARIO </w:t>
                  </w:r>
                  <w:r>
                    <w:rPr>
                      <w:rFonts w:ascii="Calibri" w:eastAsia="Times New Roman" w:hAnsi="Calibri" w:cs="Calibri"/>
                      <w:color w:val="000000"/>
                      <w:sz w:val="20"/>
                      <w:szCs w:val="20"/>
                      <w:lang w:eastAsia="es-PY"/>
                    </w:rPr>
                    <w:t xml:space="preserve">UNIDAD EJECUTORA DEL PROYECTO </w:t>
                  </w:r>
                  <w:r w:rsidRPr="00A70CED">
                    <w:rPr>
                      <w:rFonts w:ascii="Calibri" w:eastAsia="Times New Roman" w:hAnsi="Calibri" w:cs="Calibri"/>
                      <w:color w:val="000000"/>
                      <w:sz w:val="20"/>
                      <w:szCs w:val="20"/>
                      <w:lang w:eastAsia="es-PY"/>
                    </w:rPr>
                    <w:t>(UEP)</w:t>
                  </w:r>
                </w:p>
              </w:tc>
            </w:tr>
            <w:tr w:rsidR="009B0D49" w:rsidRPr="00A70CED" w:rsidTr="00FC508B">
              <w:trPr>
                <w:trHeight w:val="513"/>
              </w:trPr>
              <w:tc>
                <w:tcPr>
                  <w:tcW w:w="98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3.457.055</w:t>
                  </w:r>
                </w:p>
              </w:tc>
              <w:tc>
                <w:tcPr>
                  <w:tcW w:w="2618" w:type="dxa"/>
                  <w:shd w:val="clear" w:color="auto" w:fill="auto"/>
                  <w:vAlign w:val="center"/>
                  <w:hideMark/>
                </w:tcPr>
                <w:p w:rsidR="009B0D49" w:rsidRPr="00A70CED" w:rsidRDefault="009B0D49" w:rsidP="009B0D49">
                  <w:pPr>
                    <w:spacing w:after="0" w:line="240" w:lineRule="auto"/>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ALBERT MONCERRAT ESPINOSA OSORIO</w:t>
                  </w:r>
                </w:p>
              </w:tc>
              <w:tc>
                <w:tcPr>
                  <w:tcW w:w="305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 xml:space="preserve">PRESUPUESTO </w:t>
                  </w:r>
                  <w:r>
                    <w:rPr>
                      <w:rFonts w:ascii="Calibri" w:eastAsia="Times New Roman" w:hAnsi="Calibri" w:cs="Calibri"/>
                      <w:color w:val="000000"/>
                      <w:sz w:val="20"/>
                      <w:szCs w:val="20"/>
                      <w:lang w:eastAsia="es-PY"/>
                    </w:rPr>
                    <w:t xml:space="preserve">UNIDAD EJECUTORA DEL PROYECTO </w:t>
                  </w:r>
                  <w:r w:rsidRPr="00A70CED">
                    <w:rPr>
                      <w:rFonts w:ascii="Calibri" w:eastAsia="Times New Roman" w:hAnsi="Calibri" w:cs="Calibri"/>
                      <w:color w:val="000000"/>
                      <w:sz w:val="20"/>
                      <w:szCs w:val="20"/>
                      <w:lang w:eastAsia="es-PY"/>
                    </w:rPr>
                    <w:t>(UEP)</w:t>
                  </w:r>
                </w:p>
              </w:tc>
            </w:tr>
            <w:tr w:rsidR="009B0D49" w:rsidRPr="00A70CED" w:rsidTr="00FC508B">
              <w:trPr>
                <w:trHeight w:val="513"/>
              </w:trPr>
              <w:tc>
                <w:tcPr>
                  <w:tcW w:w="98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4.685.761</w:t>
                  </w:r>
                </w:p>
              </w:tc>
              <w:tc>
                <w:tcPr>
                  <w:tcW w:w="2618" w:type="dxa"/>
                  <w:shd w:val="clear" w:color="auto" w:fill="auto"/>
                  <w:vAlign w:val="center"/>
                  <w:hideMark/>
                </w:tcPr>
                <w:p w:rsidR="009B0D49" w:rsidRPr="00A70CED" w:rsidRDefault="009B0D49" w:rsidP="009B0D49">
                  <w:pPr>
                    <w:spacing w:after="0" w:line="240" w:lineRule="auto"/>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MELISSA TAMARA GONZÁLEZ DOMINGUEZ</w:t>
                  </w:r>
                </w:p>
              </w:tc>
              <w:tc>
                <w:tcPr>
                  <w:tcW w:w="305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 xml:space="preserve">SEGUIMIENTO DOCUMENTARIO </w:t>
                  </w:r>
                  <w:r>
                    <w:rPr>
                      <w:rFonts w:ascii="Calibri" w:eastAsia="Times New Roman" w:hAnsi="Calibri" w:cs="Calibri"/>
                      <w:color w:val="000000"/>
                      <w:sz w:val="20"/>
                      <w:szCs w:val="20"/>
                      <w:lang w:eastAsia="es-PY"/>
                    </w:rPr>
                    <w:t xml:space="preserve">UNIDAD EJECUTORA DEL PROYECTO </w:t>
                  </w:r>
                  <w:r w:rsidRPr="00A70CED">
                    <w:rPr>
                      <w:rFonts w:ascii="Calibri" w:eastAsia="Times New Roman" w:hAnsi="Calibri" w:cs="Calibri"/>
                      <w:color w:val="000000"/>
                      <w:sz w:val="20"/>
                      <w:szCs w:val="20"/>
                      <w:lang w:eastAsia="es-PY"/>
                    </w:rPr>
                    <w:t>(UEP)</w:t>
                  </w:r>
                </w:p>
              </w:tc>
            </w:tr>
            <w:tr w:rsidR="009B0D49" w:rsidRPr="00A70CED" w:rsidTr="00FC508B">
              <w:trPr>
                <w:trHeight w:val="513"/>
              </w:trPr>
              <w:tc>
                <w:tcPr>
                  <w:tcW w:w="98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lastRenderedPageBreak/>
                    <w:t>2.220.301</w:t>
                  </w:r>
                </w:p>
              </w:tc>
              <w:tc>
                <w:tcPr>
                  <w:tcW w:w="2618" w:type="dxa"/>
                  <w:shd w:val="clear" w:color="auto" w:fill="auto"/>
                  <w:vAlign w:val="center"/>
                  <w:hideMark/>
                </w:tcPr>
                <w:p w:rsidR="009B0D49" w:rsidRPr="00A70CED" w:rsidRDefault="009B0D49" w:rsidP="009B0D49">
                  <w:pPr>
                    <w:spacing w:after="0" w:line="240" w:lineRule="auto"/>
                    <w:rPr>
                      <w:rFonts w:ascii="Calibri" w:eastAsia="Times New Roman" w:hAnsi="Calibri" w:cs="Calibri"/>
                      <w:color w:val="000000"/>
                      <w:sz w:val="20"/>
                      <w:szCs w:val="20"/>
                      <w:lang w:eastAsia="es-PY"/>
                    </w:rPr>
                  </w:pPr>
                  <w:r w:rsidRPr="00A70CED">
                    <w:rPr>
                      <w:rFonts w:ascii="Calibri" w:eastAsia="Times New Roman" w:hAnsi="Calibri" w:cs="Calibri"/>
                      <w:color w:val="000000"/>
                      <w:sz w:val="20"/>
                      <w:szCs w:val="20"/>
                      <w:lang w:eastAsia="es-PY"/>
                    </w:rPr>
                    <w:t>OSVALDO LUIS CRISTALDO RUIZ DIAZ</w:t>
                  </w:r>
                </w:p>
              </w:tc>
              <w:tc>
                <w:tcPr>
                  <w:tcW w:w="3051" w:type="dxa"/>
                  <w:shd w:val="clear" w:color="auto" w:fill="auto"/>
                  <w:noWrap/>
                  <w:vAlign w:val="center"/>
                  <w:hideMark/>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ASISTENTE DE PROYECTO – AREA SERVICIOS GENERALES</w:t>
                  </w:r>
                  <w:r w:rsidRPr="00A70CED">
                    <w:rPr>
                      <w:rFonts w:ascii="Calibri" w:eastAsia="Times New Roman" w:hAnsi="Calibri" w:cs="Calibri"/>
                      <w:color w:val="000000"/>
                      <w:sz w:val="20"/>
                      <w:szCs w:val="20"/>
                      <w:lang w:eastAsia="es-PY"/>
                    </w:rPr>
                    <w:t xml:space="preserve"> (UEP)</w:t>
                  </w:r>
                </w:p>
              </w:tc>
            </w:tr>
            <w:tr w:rsidR="009B0D49" w:rsidRPr="00A70CED" w:rsidTr="00FC508B">
              <w:trPr>
                <w:trHeight w:val="513"/>
              </w:trPr>
              <w:tc>
                <w:tcPr>
                  <w:tcW w:w="98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2.520.564</w:t>
                  </w:r>
                </w:p>
              </w:tc>
              <w:tc>
                <w:tcPr>
                  <w:tcW w:w="2618" w:type="dxa"/>
                  <w:shd w:val="clear" w:color="auto" w:fill="auto"/>
                  <w:vAlign w:val="center"/>
                </w:tcPr>
                <w:p w:rsidR="009B0D49" w:rsidRPr="00A70CED" w:rsidRDefault="009B0D49" w:rsidP="009B0D49">
                  <w:pPr>
                    <w:spacing w:after="0" w:line="240" w:lineRule="auto"/>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LOURDES RAQUEL PIRIS CORONEL</w:t>
                  </w:r>
                </w:p>
              </w:tc>
              <w:tc>
                <w:tcPr>
                  <w:tcW w:w="305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ASISTENTE DE PROYECTO – PLANIFICACIÓN, SEGUIMIENTO Y MONITOREO</w:t>
                  </w:r>
                </w:p>
              </w:tc>
            </w:tr>
            <w:tr w:rsidR="009B0D49" w:rsidRPr="00A70CED" w:rsidTr="00FC508B">
              <w:trPr>
                <w:trHeight w:val="513"/>
              </w:trPr>
              <w:tc>
                <w:tcPr>
                  <w:tcW w:w="98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4.434.789</w:t>
                  </w:r>
                </w:p>
              </w:tc>
              <w:tc>
                <w:tcPr>
                  <w:tcW w:w="2618" w:type="dxa"/>
                  <w:shd w:val="clear" w:color="auto" w:fill="auto"/>
                  <w:vAlign w:val="center"/>
                </w:tcPr>
                <w:p w:rsidR="009B0D49" w:rsidRPr="00A70CED" w:rsidRDefault="009B0D49" w:rsidP="009B0D49">
                  <w:pPr>
                    <w:spacing w:after="0" w:line="240" w:lineRule="auto"/>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CARMEN BEATRIZ MOSQUEIRA</w:t>
                  </w:r>
                </w:p>
              </w:tc>
              <w:tc>
                <w:tcPr>
                  <w:tcW w:w="305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610168">
                    <w:rPr>
                      <w:rFonts w:ascii="Calibri" w:eastAsia="Times New Roman" w:hAnsi="Calibri" w:cs="Calibri"/>
                      <w:color w:val="000000"/>
                      <w:sz w:val="20"/>
                      <w:szCs w:val="20"/>
                      <w:lang w:eastAsia="es-PY"/>
                    </w:rPr>
                    <w:t>ASISTENTE DE PROYECTO – PLANIFICACIÓN, SEGUIMIENTO Y MONITOREO</w:t>
                  </w:r>
                </w:p>
              </w:tc>
            </w:tr>
            <w:tr w:rsidR="009B0D49" w:rsidRPr="00A70CED" w:rsidTr="00FC508B">
              <w:trPr>
                <w:trHeight w:val="513"/>
              </w:trPr>
              <w:tc>
                <w:tcPr>
                  <w:tcW w:w="98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1.342.494</w:t>
                  </w:r>
                </w:p>
              </w:tc>
              <w:tc>
                <w:tcPr>
                  <w:tcW w:w="2618" w:type="dxa"/>
                  <w:shd w:val="clear" w:color="auto" w:fill="auto"/>
                  <w:vAlign w:val="center"/>
                </w:tcPr>
                <w:p w:rsidR="009B0D49" w:rsidRPr="00A70CED" w:rsidRDefault="009B0D49" w:rsidP="009B0D49">
                  <w:pPr>
                    <w:spacing w:after="0" w:line="240" w:lineRule="auto"/>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MARÍA CASTILLO DE FAVITSKI</w:t>
                  </w:r>
                </w:p>
              </w:tc>
              <w:tc>
                <w:tcPr>
                  <w:tcW w:w="305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610168">
                    <w:rPr>
                      <w:rFonts w:ascii="Calibri" w:eastAsia="Times New Roman" w:hAnsi="Calibri" w:cs="Calibri"/>
                      <w:color w:val="000000"/>
                      <w:sz w:val="20"/>
                      <w:szCs w:val="20"/>
                      <w:lang w:eastAsia="es-PY"/>
                    </w:rPr>
                    <w:t>ASISTENTE DE PROYECTO – PLANIFICACIÓN, SEGUIMIENTO Y MONITOREO</w:t>
                  </w:r>
                </w:p>
              </w:tc>
            </w:tr>
            <w:tr w:rsidR="009B0D49" w:rsidRPr="00A70CED" w:rsidTr="00FC508B">
              <w:trPr>
                <w:trHeight w:val="513"/>
              </w:trPr>
              <w:tc>
                <w:tcPr>
                  <w:tcW w:w="98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1.619.104</w:t>
                  </w:r>
                </w:p>
              </w:tc>
              <w:tc>
                <w:tcPr>
                  <w:tcW w:w="2618" w:type="dxa"/>
                  <w:shd w:val="clear" w:color="auto" w:fill="auto"/>
                  <w:vAlign w:val="center"/>
                </w:tcPr>
                <w:p w:rsidR="009B0D49" w:rsidRPr="00A70CED" w:rsidRDefault="009B0D49" w:rsidP="009B0D49">
                  <w:pPr>
                    <w:spacing w:after="0" w:line="240" w:lineRule="auto"/>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DOLORES LEZCANO ACUÑA</w:t>
                  </w:r>
                </w:p>
              </w:tc>
              <w:tc>
                <w:tcPr>
                  <w:tcW w:w="305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ASISTENTE DE PROYECTO – ABOGADO INDIGENISTA</w:t>
                  </w:r>
                </w:p>
              </w:tc>
            </w:tr>
            <w:tr w:rsidR="009B0D49" w:rsidRPr="00A70CED" w:rsidTr="00FC508B">
              <w:trPr>
                <w:trHeight w:val="513"/>
              </w:trPr>
              <w:tc>
                <w:tcPr>
                  <w:tcW w:w="981" w:type="dxa"/>
                  <w:shd w:val="clear" w:color="auto" w:fill="auto"/>
                  <w:noWrap/>
                  <w:vAlign w:val="center"/>
                </w:tcPr>
                <w:p w:rsidR="009B0D49"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1.262.971</w:t>
                  </w:r>
                </w:p>
              </w:tc>
              <w:tc>
                <w:tcPr>
                  <w:tcW w:w="2618" w:type="dxa"/>
                  <w:shd w:val="clear" w:color="auto" w:fill="auto"/>
                  <w:vAlign w:val="center"/>
                </w:tcPr>
                <w:p w:rsidR="009B0D49" w:rsidRDefault="009B0D49" w:rsidP="009B0D49">
                  <w:pPr>
                    <w:spacing w:after="0" w:line="240" w:lineRule="auto"/>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JUAN UBALDO GODOY</w:t>
                  </w:r>
                </w:p>
              </w:tc>
              <w:tc>
                <w:tcPr>
                  <w:tcW w:w="3051" w:type="dxa"/>
                  <w:shd w:val="clear" w:color="auto" w:fill="auto"/>
                  <w:noWrap/>
                  <w:vAlign w:val="center"/>
                </w:tcPr>
                <w:p w:rsidR="009B0D49" w:rsidRDefault="009B0D49" w:rsidP="009B0D49">
                  <w:pPr>
                    <w:spacing w:after="0" w:line="240" w:lineRule="auto"/>
                    <w:jc w:val="center"/>
                    <w:rPr>
                      <w:rFonts w:ascii="Calibri" w:eastAsia="Times New Roman" w:hAnsi="Calibri" w:cs="Calibri"/>
                      <w:color w:val="000000"/>
                      <w:sz w:val="20"/>
                      <w:szCs w:val="20"/>
                      <w:lang w:eastAsia="es-PY"/>
                    </w:rPr>
                  </w:pPr>
                  <w:r w:rsidRPr="00A76340">
                    <w:rPr>
                      <w:rFonts w:ascii="Calibri" w:eastAsia="Times New Roman" w:hAnsi="Calibri" w:cs="Calibri"/>
                      <w:color w:val="000000"/>
                      <w:sz w:val="20"/>
                      <w:szCs w:val="20"/>
                      <w:lang w:eastAsia="es-PY"/>
                    </w:rPr>
                    <w:t>ASISTENTE DE PROYECTO – ABOGADO INDIGENISTA</w:t>
                  </w:r>
                </w:p>
              </w:tc>
            </w:tr>
            <w:tr w:rsidR="009B0D49" w:rsidRPr="00A70CED" w:rsidTr="00FC508B">
              <w:trPr>
                <w:trHeight w:val="513"/>
              </w:trPr>
              <w:tc>
                <w:tcPr>
                  <w:tcW w:w="98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3.951.279</w:t>
                  </w:r>
                </w:p>
              </w:tc>
              <w:tc>
                <w:tcPr>
                  <w:tcW w:w="2618" w:type="dxa"/>
                  <w:shd w:val="clear" w:color="auto" w:fill="auto"/>
                  <w:vAlign w:val="center"/>
                </w:tcPr>
                <w:p w:rsidR="009B0D49" w:rsidRPr="00A70CED" w:rsidRDefault="009B0D49" w:rsidP="009B0D49">
                  <w:pPr>
                    <w:spacing w:after="0" w:line="240" w:lineRule="auto"/>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ROSA RAMONA AYALA</w:t>
                  </w:r>
                </w:p>
              </w:tc>
              <w:tc>
                <w:tcPr>
                  <w:tcW w:w="305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ASISTENTE DE PROYECTO – ASISTENTE OPERATIVO (CO)</w:t>
                  </w:r>
                </w:p>
              </w:tc>
            </w:tr>
            <w:tr w:rsidR="009B0D49" w:rsidRPr="00A70CED" w:rsidTr="00FC508B">
              <w:trPr>
                <w:trHeight w:val="513"/>
              </w:trPr>
              <w:tc>
                <w:tcPr>
                  <w:tcW w:w="98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1.182.936</w:t>
                  </w:r>
                </w:p>
              </w:tc>
              <w:tc>
                <w:tcPr>
                  <w:tcW w:w="2618" w:type="dxa"/>
                  <w:shd w:val="clear" w:color="auto" w:fill="auto"/>
                  <w:vAlign w:val="center"/>
                </w:tcPr>
                <w:p w:rsidR="009B0D49" w:rsidRPr="00A70CED" w:rsidRDefault="009B0D49" w:rsidP="009B0D49">
                  <w:pPr>
                    <w:spacing w:after="0" w:line="240" w:lineRule="auto"/>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CRISTINA CONCEPCION ORREGO</w:t>
                  </w:r>
                </w:p>
              </w:tc>
              <w:tc>
                <w:tcPr>
                  <w:tcW w:w="305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6340">
                    <w:rPr>
                      <w:rFonts w:ascii="Calibri" w:eastAsia="Times New Roman" w:hAnsi="Calibri" w:cs="Calibri"/>
                      <w:color w:val="000000"/>
                      <w:sz w:val="20"/>
                      <w:szCs w:val="20"/>
                      <w:lang w:eastAsia="es-PY"/>
                    </w:rPr>
                    <w:t>ASISTENTE DE PROYECTO – ASISTENTE OPERATIVO (CO)</w:t>
                  </w:r>
                </w:p>
              </w:tc>
            </w:tr>
            <w:tr w:rsidR="009B0D49" w:rsidRPr="00A70CED" w:rsidTr="00FC508B">
              <w:trPr>
                <w:trHeight w:val="513"/>
              </w:trPr>
              <w:tc>
                <w:tcPr>
                  <w:tcW w:w="98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3.754.387</w:t>
                  </w:r>
                </w:p>
              </w:tc>
              <w:tc>
                <w:tcPr>
                  <w:tcW w:w="2618" w:type="dxa"/>
                  <w:shd w:val="clear" w:color="auto" w:fill="auto"/>
                  <w:vAlign w:val="center"/>
                </w:tcPr>
                <w:p w:rsidR="009B0D49" w:rsidRDefault="009B0D49" w:rsidP="009B0D49">
                  <w:pPr>
                    <w:spacing w:after="0" w:line="240" w:lineRule="auto"/>
                    <w:rPr>
                      <w:rFonts w:ascii="Calibri" w:eastAsia="Times New Roman" w:hAnsi="Calibri" w:cs="Calibri"/>
                      <w:color w:val="000000"/>
                      <w:sz w:val="20"/>
                      <w:szCs w:val="20"/>
                      <w:lang w:eastAsia="es-PY"/>
                    </w:rPr>
                  </w:pPr>
                </w:p>
                <w:p w:rsidR="009B0D49" w:rsidRPr="00A70CED" w:rsidRDefault="009B0D49" w:rsidP="009B0D49">
                  <w:pPr>
                    <w:spacing w:after="0" w:line="240" w:lineRule="auto"/>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GUSTAVO DAVID CANDIA</w:t>
                  </w:r>
                </w:p>
              </w:tc>
              <w:tc>
                <w:tcPr>
                  <w:tcW w:w="305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ASISTENTE DE PROYECTO – FISCALIZADOR (UEP)</w:t>
                  </w:r>
                </w:p>
              </w:tc>
            </w:tr>
            <w:tr w:rsidR="009B0D49" w:rsidRPr="00A70CED" w:rsidTr="00FC508B">
              <w:trPr>
                <w:trHeight w:val="513"/>
              </w:trPr>
              <w:tc>
                <w:tcPr>
                  <w:tcW w:w="98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3.530.335</w:t>
                  </w:r>
                </w:p>
              </w:tc>
              <w:tc>
                <w:tcPr>
                  <w:tcW w:w="2618" w:type="dxa"/>
                  <w:shd w:val="clear" w:color="auto" w:fill="auto"/>
                  <w:vAlign w:val="center"/>
                </w:tcPr>
                <w:p w:rsidR="009B0D49" w:rsidRPr="00A70CED" w:rsidRDefault="009B0D49" w:rsidP="009B0D49">
                  <w:pPr>
                    <w:spacing w:after="0" w:line="240" w:lineRule="auto"/>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EDUARDO ALFREDO MOLINAS</w:t>
                  </w:r>
                </w:p>
              </w:tc>
              <w:tc>
                <w:tcPr>
                  <w:tcW w:w="305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ASISTENTE DE PROYECTO – ASISTENTE DE GESTIÓN AMBIENTAL Y SOCIAL</w:t>
                  </w:r>
                </w:p>
              </w:tc>
            </w:tr>
            <w:tr w:rsidR="009B0D49" w:rsidRPr="00A70CED" w:rsidTr="00FC508B">
              <w:trPr>
                <w:trHeight w:val="513"/>
              </w:trPr>
              <w:tc>
                <w:tcPr>
                  <w:tcW w:w="98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2.501.158</w:t>
                  </w:r>
                </w:p>
              </w:tc>
              <w:tc>
                <w:tcPr>
                  <w:tcW w:w="2618" w:type="dxa"/>
                  <w:shd w:val="clear" w:color="auto" w:fill="auto"/>
                  <w:vAlign w:val="center"/>
                </w:tcPr>
                <w:p w:rsidR="009B0D49" w:rsidRDefault="009B0D49" w:rsidP="009B0D49">
                  <w:pPr>
                    <w:spacing w:after="0" w:line="240" w:lineRule="auto"/>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 xml:space="preserve">MIRTA LORENA </w:t>
                  </w:r>
                </w:p>
                <w:p w:rsidR="009B0D49" w:rsidRPr="00A70CED" w:rsidRDefault="009B0D49" w:rsidP="009B0D49">
                  <w:pPr>
                    <w:spacing w:after="0" w:line="240" w:lineRule="auto"/>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SANCHEZ</w:t>
                  </w:r>
                </w:p>
              </w:tc>
              <w:tc>
                <w:tcPr>
                  <w:tcW w:w="305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ASISTENTE DE PROYECTO – ASISTENTE ADMINISTRATIVO</w:t>
                  </w:r>
                </w:p>
              </w:tc>
            </w:tr>
            <w:tr w:rsidR="009B0D49" w:rsidRPr="00A70CED" w:rsidTr="00FC508B">
              <w:trPr>
                <w:trHeight w:val="513"/>
              </w:trPr>
              <w:tc>
                <w:tcPr>
                  <w:tcW w:w="98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5.045.976</w:t>
                  </w:r>
                </w:p>
              </w:tc>
              <w:tc>
                <w:tcPr>
                  <w:tcW w:w="2618" w:type="dxa"/>
                  <w:shd w:val="clear" w:color="auto" w:fill="auto"/>
                  <w:vAlign w:val="center"/>
                </w:tcPr>
                <w:p w:rsidR="009B0D49" w:rsidRPr="00A70CED" w:rsidRDefault="009B0D49" w:rsidP="009B0D49">
                  <w:pPr>
                    <w:spacing w:after="0" w:line="240" w:lineRule="auto"/>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CARLOS BENITEZ MORALES</w:t>
                  </w:r>
                </w:p>
              </w:tc>
              <w:tc>
                <w:tcPr>
                  <w:tcW w:w="305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sidRPr="00A76340">
                    <w:rPr>
                      <w:rFonts w:ascii="Calibri" w:eastAsia="Times New Roman" w:hAnsi="Calibri" w:cs="Calibri"/>
                      <w:color w:val="000000"/>
                      <w:sz w:val="20"/>
                      <w:szCs w:val="20"/>
                      <w:lang w:eastAsia="es-PY"/>
                    </w:rPr>
                    <w:t>ASISTENTE DE PROYECTO – ASISTENTE ADMINISTRATIVO</w:t>
                  </w:r>
                </w:p>
              </w:tc>
            </w:tr>
            <w:tr w:rsidR="009B0D49" w:rsidRPr="00A70CED" w:rsidTr="00FC508B">
              <w:trPr>
                <w:trHeight w:val="513"/>
              </w:trPr>
              <w:tc>
                <w:tcPr>
                  <w:tcW w:w="98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1.302.095</w:t>
                  </w:r>
                </w:p>
              </w:tc>
              <w:tc>
                <w:tcPr>
                  <w:tcW w:w="2618" w:type="dxa"/>
                  <w:shd w:val="clear" w:color="auto" w:fill="auto"/>
                  <w:vAlign w:val="center"/>
                </w:tcPr>
                <w:p w:rsidR="009B0D49" w:rsidRPr="00A70CED" w:rsidRDefault="009B0D49" w:rsidP="009B0D49">
                  <w:pPr>
                    <w:spacing w:after="0" w:line="240" w:lineRule="auto"/>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ETELVINA GONZALEZ CAÑETE</w:t>
                  </w:r>
                </w:p>
              </w:tc>
              <w:tc>
                <w:tcPr>
                  <w:tcW w:w="3051" w:type="dxa"/>
                  <w:shd w:val="clear" w:color="auto" w:fill="auto"/>
                  <w:noWrap/>
                  <w:vAlign w:val="center"/>
                </w:tcPr>
                <w:p w:rsidR="009B0D49" w:rsidRPr="00A70CED"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ASISTENTE DE PROYECTO – ASISTENTE TECNICO (CO)</w:t>
                  </w:r>
                </w:p>
              </w:tc>
            </w:tr>
            <w:tr w:rsidR="009B0D49" w:rsidRPr="00A70CED" w:rsidTr="00FC508B">
              <w:trPr>
                <w:trHeight w:val="513"/>
              </w:trPr>
              <w:tc>
                <w:tcPr>
                  <w:tcW w:w="981" w:type="dxa"/>
                  <w:shd w:val="clear" w:color="auto" w:fill="auto"/>
                  <w:noWrap/>
                  <w:vAlign w:val="center"/>
                </w:tcPr>
                <w:p w:rsidR="009B0D49"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6.508.080</w:t>
                  </w:r>
                </w:p>
              </w:tc>
              <w:tc>
                <w:tcPr>
                  <w:tcW w:w="2618" w:type="dxa"/>
                  <w:shd w:val="clear" w:color="auto" w:fill="auto"/>
                  <w:vAlign w:val="center"/>
                </w:tcPr>
                <w:p w:rsidR="009B0D49" w:rsidRDefault="009B0D49" w:rsidP="009B0D49">
                  <w:pPr>
                    <w:spacing w:after="0" w:line="240" w:lineRule="auto"/>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ENRIQUE VELAZQUEZ GONZALEZ</w:t>
                  </w:r>
                </w:p>
              </w:tc>
              <w:tc>
                <w:tcPr>
                  <w:tcW w:w="3051" w:type="dxa"/>
                  <w:shd w:val="clear" w:color="auto" w:fill="auto"/>
                  <w:noWrap/>
                  <w:vAlign w:val="center"/>
                </w:tcPr>
                <w:p w:rsidR="009B0D49"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ASISTENTE DE PROYECTO – CONTROL Y TRÁMITE DOCUMENTARIO</w:t>
                  </w:r>
                </w:p>
              </w:tc>
            </w:tr>
          </w:tbl>
          <w:p w:rsidR="009B0D49" w:rsidRPr="00D86269" w:rsidRDefault="009B0D49" w:rsidP="009B0D49">
            <w:pPr>
              <w:spacing w:after="0" w:line="240" w:lineRule="auto"/>
              <w:rPr>
                <w:color w:val="FF0000"/>
                <w:sz w:val="20"/>
                <w:szCs w:val="20"/>
              </w:rPr>
            </w:pPr>
          </w:p>
        </w:tc>
      </w:tr>
      <w:tr w:rsidR="009B0D49" w:rsidRPr="006338E6" w:rsidTr="00F4446E">
        <w:trPr>
          <w:trHeight w:val="921"/>
        </w:trPr>
        <w:tc>
          <w:tcPr>
            <w:tcW w:w="3687" w:type="dxa"/>
          </w:tcPr>
          <w:p w:rsidR="009B0D49" w:rsidRPr="00550026" w:rsidRDefault="009B0D49" w:rsidP="009B0D49">
            <w:pPr>
              <w:spacing w:after="0" w:line="240" w:lineRule="auto"/>
              <w:jc w:val="both"/>
              <w:rPr>
                <w:rFonts w:cstheme="minorHAnsi"/>
                <w:sz w:val="10"/>
                <w:szCs w:val="20"/>
              </w:rPr>
            </w:pPr>
          </w:p>
          <w:p w:rsidR="00642D36" w:rsidRDefault="00642D36"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r w:rsidRPr="006338E6">
              <w:rPr>
                <w:rFonts w:cstheme="minorHAnsi"/>
                <w:sz w:val="20"/>
                <w:szCs w:val="20"/>
              </w:rPr>
              <w:t xml:space="preserve">Datos de pagos de montos correspondientes a salarios a personal contratado y gratificaciones en los casos que el OEE tenga asignado rubros en estos conceptos en el marco de la Ley N° 6524/2020.  </w:t>
            </w:r>
          </w:p>
          <w:p w:rsidR="009B0D49" w:rsidRPr="006338E6"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p>
          <w:p w:rsidR="009B0D49" w:rsidRPr="006338E6" w:rsidRDefault="009B0D49" w:rsidP="009B0D49">
            <w:pPr>
              <w:spacing w:after="0" w:line="240" w:lineRule="auto"/>
              <w:jc w:val="both"/>
              <w:rPr>
                <w:rFonts w:cstheme="minorHAnsi"/>
                <w:sz w:val="20"/>
                <w:szCs w:val="20"/>
              </w:rPr>
            </w:pPr>
          </w:p>
        </w:tc>
        <w:tc>
          <w:tcPr>
            <w:tcW w:w="6945" w:type="dxa"/>
            <w:gridSpan w:val="2"/>
          </w:tcPr>
          <w:p w:rsidR="009B0D49" w:rsidRPr="00FC508B" w:rsidRDefault="009B0D49" w:rsidP="009B0D49">
            <w:pPr>
              <w:spacing w:after="0" w:line="240" w:lineRule="auto"/>
              <w:rPr>
                <w:rFonts w:cs="Times New Roman"/>
                <w:b/>
                <w:bCs/>
                <w:i/>
                <w:sz w:val="8"/>
                <w:szCs w:val="20"/>
              </w:rPr>
            </w:pPr>
          </w:p>
          <w:p w:rsidR="009B0D49" w:rsidRPr="00FC508B" w:rsidRDefault="009B0D49" w:rsidP="009B0D49">
            <w:pPr>
              <w:spacing w:after="0" w:line="240" w:lineRule="auto"/>
              <w:rPr>
                <w:rFonts w:cs="Times New Roman"/>
                <w:b/>
                <w:bCs/>
                <w:i/>
                <w:sz w:val="20"/>
                <w:szCs w:val="20"/>
              </w:rPr>
            </w:pPr>
            <w:r w:rsidRPr="00FC508B">
              <w:rPr>
                <w:rFonts w:cs="Times New Roman"/>
                <w:b/>
                <w:bCs/>
                <w:i/>
                <w:sz w:val="20"/>
                <w:szCs w:val="20"/>
              </w:rPr>
              <w:t>PROYECTO DE INSERCIÓN A LOS MERCADOS AGRARIOS – PIMA</w:t>
            </w:r>
          </w:p>
          <w:tbl>
            <w:tblPr>
              <w:tblpPr w:leftFromText="141" w:rightFromText="141" w:horzAnchor="margin" w:tblpY="450"/>
              <w:tblOverlap w:val="never"/>
              <w:tblW w:w="6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41"/>
              <w:gridCol w:w="1717"/>
              <w:gridCol w:w="1306"/>
            </w:tblGrid>
            <w:tr w:rsidR="009B0D49" w:rsidRPr="004E6C52" w:rsidTr="00FC508B">
              <w:trPr>
                <w:trHeight w:val="505"/>
              </w:trPr>
              <w:tc>
                <w:tcPr>
                  <w:tcW w:w="993" w:type="dxa"/>
                  <w:shd w:val="clear" w:color="auto" w:fill="auto"/>
                  <w:vAlign w:val="center"/>
                </w:tcPr>
                <w:p w:rsidR="009B0D49" w:rsidRPr="004E6C52" w:rsidRDefault="009B0D49" w:rsidP="009B0D49">
                  <w:pPr>
                    <w:spacing w:after="0" w:line="240" w:lineRule="auto"/>
                    <w:jc w:val="center"/>
                    <w:rPr>
                      <w:rFonts w:ascii="Calibri" w:eastAsia="Times New Roman" w:hAnsi="Calibri" w:cs="Calibri"/>
                      <w:b/>
                      <w:bCs/>
                      <w:color w:val="000000"/>
                      <w:sz w:val="20"/>
                      <w:szCs w:val="20"/>
                      <w:lang w:eastAsia="es-PY"/>
                    </w:rPr>
                  </w:pPr>
                  <w:r>
                    <w:rPr>
                      <w:rFonts w:ascii="Calibri" w:eastAsia="Times New Roman" w:hAnsi="Calibri" w:cs="Calibri"/>
                      <w:b/>
                      <w:bCs/>
                      <w:color w:val="000000"/>
                      <w:sz w:val="20"/>
                      <w:szCs w:val="20"/>
                      <w:lang w:eastAsia="es-PY"/>
                    </w:rPr>
                    <w:t>RUBRO</w:t>
                  </w:r>
                </w:p>
              </w:tc>
              <w:tc>
                <w:tcPr>
                  <w:tcW w:w="2641" w:type="dxa"/>
                  <w:shd w:val="clear" w:color="auto" w:fill="auto"/>
                  <w:noWrap/>
                  <w:vAlign w:val="center"/>
                </w:tcPr>
                <w:p w:rsidR="009B0D49" w:rsidRPr="004E6C52" w:rsidRDefault="009B0D49" w:rsidP="009B0D49">
                  <w:pPr>
                    <w:spacing w:after="0" w:line="240" w:lineRule="auto"/>
                    <w:jc w:val="center"/>
                    <w:rPr>
                      <w:rFonts w:ascii="Calibri" w:eastAsia="Times New Roman" w:hAnsi="Calibri" w:cs="Calibri"/>
                      <w:b/>
                      <w:bCs/>
                      <w:color w:val="000000"/>
                      <w:sz w:val="20"/>
                      <w:szCs w:val="20"/>
                      <w:lang w:eastAsia="es-PY"/>
                    </w:rPr>
                  </w:pPr>
                  <w:r>
                    <w:rPr>
                      <w:rFonts w:ascii="Calibri" w:eastAsia="Times New Roman" w:hAnsi="Calibri" w:cs="Calibri"/>
                      <w:b/>
                      <w:bCs/>
                      <w:color w:val="000000"/>
                      <w:sz w:val="20"/>
                      <w:szCs w:val="20"/>
                      <w:lang w:eastAsia="es-PY"/>
                    </w:rPr>
                    <w:t>OG</w:t>
                  </w:r>
                </w:p>
              </w:tc>
              <w:tc>
                <w:tcPr>
                  <w:tcW w:w="1717" w:type="dxa"/>
                  <w:shd w:val="clear" w:color="auto" w:fill="auto"/>
                  <w:vAlign w:val="center"/>
                </w:tcPr>
                <w:p w:rsidR="009B0D49" w:rsidRPr="004E6C52" w:rsidRDefault="009B0D49" w:rsidP="009B0D49">
                  <w:pPr>
                    <w:spacing w:after="0" w:line="240" w:lineRule="auto"/>
                    <w:jc w:val="center"/>
                    <w:rPr>
                      <w:rFonts w:ascii="Calibri" w:eastAsia="Times New Roman" w:hAnsi="Calibri" w:cs="Calibri"/>
                      <w:b/>
                      <w:bCs/>
                      <w:color w:val="000000"/>
                      <w:sz w:val="20"/>
                      <w:szCs w:val="20"/>
                      <w:lang w:eastAsia="es-PY"/>
                    </w:rPr>
                  </w:pPr>
                  <w:r>
                    <w:rPr>
                      <w:rFonts w:ascii="Calibri" w:eastAsia="Times New Roman" w:hAnsi="Calibri" w:cs="Calibri"/>
                      <w:b/>
                      <w:bCs/>
                      <w:color w:val="000000"/>
                      <w:sz w:val="20"/>
                      <w:szCs w:val="20"/>
                      <w:lang w:eastAsia="es-PY"/>
                    </w:rPr>
                    <w:t>MONTO PAGADO</w:t>
                  </w:r>
                </w:p>
              </w:tc>
              <w:tc>
                <w:tcPr>
                  <w:tcW w:w="1306" w:type="dxa"/>
                  <w:shd w:val="clear" w:color="auto" w:fill="auto"/>
                  <w:noWrap/>
                  <w:vAlign w:val="center"/>
                </w:tcPr>
                <w:p w:rsidR="009B0D49" w:rsidRPr="004E6C52" w:rsidRDefault="009B0D49" w:rsidP="009B0D49">
                  <w:pPr>
                    <w:spacing w:after="0" w:line="240" w:lineRule="auto"/>
                    <w:jc w:val="center"/>
                    <w:rPr>
                      <w:rFonts w:ascii="Calibri" w:eastAsia="Times New Roman" w:hAnsi="Calibri" w:cs="Calibri"/>
                      <w:b/>
                      <w:bCs/>
                      <w:color w:val="000000"/>
                      <w:sz w:val="20"/>
                      <w:szCs w:val="20"/>
                      <w:lang w:eastAsia="es-PY"/>
                    </w:rPr>
                  </w:pPr>
                  <w:r>
                    <w:rPr>
                      <w:rFonts w:ascii="Calibri" w:eastAsia="Times New Roman" w:hAnsi="Calibri" w:cs="Calibri"/>
                      <w:b/>
                      <w:bCs/>
                      <w:color w:val="000000"/>
                      <w:sz w:val="20"/>
                      <w:szCs w:val="20"/>
                      <w:lang w:eastAsia="es-PY"/>
                    </w:rPr>
                    <w:t>F.F</w:t>
                  </w:r>
                </w:p>
              </w:tc>
            </w:tr>
            <w:tr w:rsidR="009B0D49" w:rsidRPr="004E6C52" w:rsidTr="00FC508B">
              <w:trPr>
                <w:trHeight w:val="297"/>
              </w:trPr>
              <w:tc>
                <w:tcPr>
                  <w:tcW w:w="993" w:type="dxa"/>
                  <w:shd w:val="clear" w:color="auto" w:fill="auto"/>
                  <w:noWrap/>
                  <w:vAlign w:val="center"/>
                </w:tcPr>
                <w:p w:rsidR="009B0D49" w:rsidRPr="004E6C52"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123</w:t>
                  </w:r>
                </w:p>
              </w:tc>
              <w:tc>
                <w:tcPr>
                  <w:tcW w:w="2641" w:type="dxa"/>
                  <w:shd w:val="clear" w:color="auto" w:fill="auto"/>
                  <w:vAlign w:val="center"/>
                </w:tcPr>
                <w:p w:rsidR="009B0D49" w:rsidRPr="004E6C52"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Remuneración Extraordinaria</w:t>
                  </w:r>
                </w:p>
              </w:tc>
              <w:tc>
                <w:tcPr>
                  <w:tcW w:w="1717" w:type="dxa"/>
                  <w:shd w:val="clear" w:color="auto" w:fill="auto"/>
                  <w:noWrap/>
                  <w:vAlign w:val="center"/>
                </w:tcPr>
                <w:p w:rsidR="009B0D49" w:rsidRPr="004E6C52" w:rsidRDefault="00894B91"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35.917.350</w:t>
                  </w:r>
                </w:p>
              </w:tc>
              <w:tc>
                <w:tcPr>
                  <w:tcW w:w="1306" w:type="dxa"/>
                  <w:shd w:val="clear" w:color="auto" w:fill="auto"/>
                  <w:noWrap/>
                  <w:vAlign w:val="center"/>
                </w:tcPr>
                <w:p w:rsidR="009B0D49" w:rsidRPr="004E6C52"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20</w:t>
                  </w:r>
                </w:p>
              </w:tc>
            </w:tr>
            <w:tr w:rsidR="009B0D49" w:rsidRPr="004E6C52" w:rsidTr="00FC508B">
              <w:trPr>
                <w:trHeight w:val="297"/>
              </w:trPr>
              <w:tc>
                <w:tcPr>
                  <w:tcW w:w="993" w:type="dxa"/>
                  <w:shd w:val="clear" w:color="auto" w:fill="auto"/>
                  <w:noWrap/>
                  <w:vAlign w:val="center"/>
                </w:tcPr>
                <w:p w:rsidR="009B0D49" w:rsidRPr="004E6C52"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125</w:t>
                  </w:r>
                </w:p>
              </w:tc>
              <w:tc>
                <w:tcPr>
                  <w:tcW w:w="2641" w:type="dxa"/>
                  <w:shd w:val="clear" w:color="auto" w:fill="auto"/>
                  <w:vAlign w:val="center"/>
                </w:tcPr>
                <w:p w:rsidR="009B0D49" w:rsidRPr="004E6C52"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Remuneración Adicional</w:t>
                  </w:r>
                </w:p>
              </w:tc>
              <w:tc>
                <w:tcPr>
                  <w:tcW w:w="1717" w:type="dxa"/>
                  <w:shd w:val="clear" w:color="auto" w:fill="auto"/>
                  <w:noWrap/>
                  <w:vAlign w:val="center"/>
                </w:tcPr>
                <w:p w:rsidR="009B0D49" w:rsidRPr="004E6C52" w:rsidRDefault="00894B91"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13.873.240</w:t>
                  </w:r>
                </w:p>
              </w:tc>
              <w:tc>
                <w:tcPr>
                  <w:tcW w:w="1306" w:type="dxa"/>
                  <w:shd w:val="clear" w:color="auto" w:fill="auto"/>
                  <w:noWrap/>
                  <w:vAlign w:val="center"/>
                </w:tcPr>
                <w:p w:rsidR="009B0D49" w:rsidRPr="004E6C52"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20</w:t>
                  </w:r>
                </w:p>
              </w:tc>
            </w:tr>
            <w:tr w:rsidR="009B0D49" w:rsidRPr="004E6C52" w:rsidTr="00FC508B">
              <w:trPr>
                <w:trHeight w:val="297"/>
              </w:trPr>
              <w:tc>
                <w:tcPr>
                  <w:tcW w:w="993" w:type="dxa"/>
                  <w:shd w:val="clear" w:color="auto" w:fill="auto"/>
                  <w:noWrap/>
                  <w:vAlign w:val="center"/>
                </w:tcPr>
                <w:p w:rsidR="009B0D49"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137</w:t>
                  </w:r>
                </w:p>
              </w:tc>
              <w:tc>
                <w:tcPr>
                  <w:tcW w:w="2641" w:type="dxa"/>
                  <w:shd w:val="clear" w:color="auto" w:fill="auto"/>
                  <w:vAlign w:val="center"/>
                </w:tcPr>
                <w:p w:rsidR="009B0D49"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 xml:space="preserve">Gratificaciones </w:t>
                  </w:r>
                  <w:proofErr w:type="spellStart"/>
                  <w:r>
                    <w:rPr>
                      <w:rFonts w:ascii="Calibri" w:eastAsia="Times New Roman" w:hAnsi="Calibri" w:cs="Calibri"/>
                      <w:color w:val="000000"/>
                      <w:sz w:val="20"/>
                      <w:szCs w:val="20"/>
                      <w:lang w:eastAsia="es-PY"/>
                    </w:rPr>
                    <w:t>Serv</w:t>
                  </w:r>
                  <w:proofErr w:type="spellEnd"/>
                  <w:r>
                    <w:rPr>
                      <w:rFonts w:ascii="Calibri" w:eastAsia="Times New Roman" w:hAnsi="Calibri" w:cs="Calibri"/>
                      <w:color w:val="000000"/>
                      <w:sz w:val="20"/>
                      <w:szCs w:val="20"/>
                      <w:lang w:eastAsia="es-PY"/>
                    </w:rPr>
                    <w:t>. Especiales</w:t>
                  </w:r>
                </w:p>
              </w:tc>
              <w:tc>
                <w:tcPr>
                  <w:tcW w:w="1717" w:type="dxa"/>
                  <w:shd w:val="clear" w:color="auto" w:fill="auto"/>
                  <w:noWrap/>
                  <w:vAlign w:val="center"/>
                </w:tcPr>
                <w:p w:rsidR="009B0D49" w:rsidRDefault="00894B91"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26.376.568</w:t>
                  </w:r>
                </w:p>
              </w:tc>
              <w:tc>
                <w:tcPr>
                  <w:tcW w:w="1306" w:type="dxa"/>
                  <w:shd w:val="clear" w:color="auto" w:fill="auto"/>
                  <w:noWrap/>
                  <w:vAlign w:val="center"/>
                </w:tcPr>
                <w:p w:rsidR="009B0D49" w:rsidRDefault="009B0D49"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20</w:t>
                  </w:r>
                </w:p>
              </w:tc>
            </w:tr>
            <w:tr w:rsidR="009B0D49" w:rsidRPr="004E6C52" w:rsidTr="00FC508B">
              <w:trPr>
                <w:trHeight w:val="297"/>
              </w:trPr>
              <w:tc>
                <w:tcPr>
                  <w:tcW w:w="993" w:type="dxa"/>
                  <w:shd w:val="clear" w:color="auto" w:fill="auto"/>
                  <w:noWrap/>
                  <w:vAlign w:val="center"/>
                </w:tcPr>
                <w:p w:rsidR="009B0D49" w:rsidRDefault="00894B91"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141</w:t>
                  </w:r>
                </w:p>
              </w:tc>
              <w:tc>
                <w:tcPr>
                  <w:tcW w:w="2641" w:type="dxa"/>
                  <w:shd w:val="clear" w:color="auto" w:fill="auto"/>
                  <w:vAlign w:val="center"/>
                </w:tcPr>
                <w:p w:rsidR="009B0D49" w:rsidRDefault="00894B91"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 xml:space="preserve">Contratación de Personal Técnico </w:t>
                  </w:r>
                </w:p>
              </w:tc>
              <w:tc>
                <w:tcPr>
                  <w:tcW w:w="1717" w:type="dxa"/>
                  <w:shd w:val="clear" w:color="auto" w:fill="auto"/>
                  <w:noWrap/>
                  <w:vAlign w:val="center"/>
                </w:tcPr>
                <w:p w:rsidR="009B0D49" w:rsidRDefault="00894B91" w:rsidP="009B0D49">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13.140.000</w:t>
                  </w:r>
                </w:p>
              </w:tc>
              <w:tc>
                <w:tcPr>
                  <w:tcW w:w="1306" w:type="dxa"/>
                  <w:shd w:val="clear" w:color="auto" w:fill="auto"/>
                  <w:noWrap/>
                  <w:vAlign w:val="center"/>
                </w:tcPr>
                <w:p w:rsidR="009B0D49" w:rsidRDefault="009B0D49" w:rsidP="009B0D49">
                  <w:pPr>
                    <w:spacing w:after="0" w:line="240" w:lineRule="auto"/>
                    <w:jc w:val="center"/>
                    <w:rPr>
                      <w:rFonts w:ascii="Calibri" w:eastAsia="Times New Roman" w:hAnsi="Calibri" w:cs="Calibri"/>
                      <w:color w:val="000000"/>
                      <w:sz w:val="20"/>
                      <w:szCs w:val="20"/>
                      <w:lang w:eastAsia="es-PY"/>
                    </w:rPr>
                  </w:pPr>
                </w:p>
              </w:tc>
            </w:tr>
            <w:tr w:rsidR="00894B91" w:rsidRPr="004E6C52" w:rsidTr="00FC508B">
              <w:trPr>
                <w:trHeight w:val="297"/>
              </w:trPr>
              <w:tc>
                <w:tcPr>
                  <w:tcW w:w="993" w:type="dxa"/>
                  <w:shd w:val="clear" w:color="auto" w:fill="auto"/>
                  <w:noWrap/>
                  <w:vAlign w:val="center"/>
                </w:tcPr>
                <w:p w:rsidR="00894B91" w:rsidRDefault="00894B91" w:rsidP="00894B91">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144</w:t>
                  </w:r>
                </w:p>
              </w:tc>
              <w:tc>
                <w:tcPr>
                  <w:tcW w:w="2641" w:type="dxa"/>
                  <w:shd w:val="clear" w:color="auto" w:fill="auto"/>
                  <w:vAlign w:val="center"/>
                </w:tcPr>
                <w:p w:rsidR="00894B91" w:rsidRDefault="00894B91" w:rsidP="00894B91">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Jornales</w:t>
                  </w:r>
                </w:p>
              </w:tc>
              <w:tc>
                <w:tcPr>
                  <w:tcW w:w="1717" w:type="dxa"/>
                  <w:shd w:val="clear" w:color="auto" w:fill="auto"/>
                  <w:noWrap/>
                  <w:vAlign w:val="center"/>
                </w:tcPr>
                <w:p w:rsidR="00894B91" w:rsidRDefault="00894B91" w:rsidP="00894B91">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27.383.333</w:t>
                  </w:r>
                </w:p>
              </w:tc>
              <w:tc>
                <w:tcPr>
                  <w:tcW w:w="1306" w:type="dxa"/>
                  <w:shd w:val="clear" w:color="auto" w:fill="auto"/>
                  <w:noWrap/>
                  <w:vAlign w:val="center"/>
                </w:tcPr>
                <w:p w:rsidR="00894B91" w:rsidRDefault="00894B91" w:rsidP="00894B91">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20</w:t>
                  </w:r>
                </w:p>
              </w:tc>
            </w:tr>
            <w:tr w:rsidR="00894B91" w:rsidRPr="004E6C52" w:rsidTr="00FC508B">
              <w:trPr>
                <w:trHeight w:val="326"/>
              </w:trPr>
              <w:tc>
                <w:tcPr>
                  <w:tcW w:w="993" w:type="dxa"/>
                  <w:shd w:val="clear" w:color="auto" w:fill="auto"/>
                  <w:noWrap/>
                  <w:vAlign w:val="center"/>
                </w:tcPr>
                <w:p w:rsidR="00894B91" w:rsidRDefault="00894B91" w:rsidP="00894B91">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145</w:t>
                  </w:r>
                </w:p>
              </w:tc>
              <w:tc>
                <w:tcPr>
                  <w:tcW w:w="2641" w:type="dxa"/>
                  <w:shd w:val="clear" w:color="auto" w:fill="auto"/>
                  <w:vAlign w:val="center"/>
                </w:tcPr>
                <w:p w:rsidR="00894B91" w:rsidRDefault="00894B91" w:rsidP="00894B91">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Honorarios Profesionales</w:t>
                  </w:r>
                </w:p>
              </w:tc>
              <w:tc>
                <w:tcPr>
                  <w:tcW w:w="1717" w:type="dxa"/>
                  <w:shd w:val="clear" w:color="auto" w:fill="auto"/>
                  <w:noWrap/>
                  <w:vAlign w:val="center"/>
                </w:tcPr>
                <w:p w:rsidR="00894B91" w:rsidRDefault="00894B91" w:rsidP="00894B91">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1.246.664.271</w:t>
                  </w:r>
                </w:p>
              </w:tc>
              <w:tc>
                <w:tcPr>
                  <w:tcW w:w="1306" w:type="dxa"/>
                  <w:shd w:val="clear" w:color="auto" w:fill="auto"/>
                  <w:noWrap/>
                  <w:vAlign w:val="center"/>
                </w:tcPr>
                <w:p w:rsidR="00894B91" w:rsidRDefault="00894B91" w:rsidP="00894B91">
                  <w:pPr>
                    <w:spacing w:after="0" w:line="240" w:lineRule="auto"/>
                    <w:jc w:val="center"/>
                    <w:rPr>
                      <w:rFonts w:ascii="Calibri" w:eastAsia="Times New Roman" w:hAnsi="Calibri" w:cs="Calibri"/>
                      <w:color w:val="000000"/>
                      <w:sz w:val="20"/>
                      <w:szCs w:val="20"/>
                      <w:lang w:eastAsia="es-PY"/>
                    </w:rPr>
                  </w:pPr>
                  <w:r>
                    <w:rPr>
                      <w:rFonts w:ascii="Calibri" w:eastAsia="Times New Roman" w:hAnsi="Calibri" w:cs="Calibri"/>
                      <w:color w:val="000000"/>
                      <w:sz w:val="20"/>
                      <w:szCs w:val="20"/>
                      <w:lang w:eastAsia="es-PY"/>
                    </w:rPr>
                    <w:t>20</w:t>
                  </w:r>
                </w:p>
              </w:tc>
            </w:tr>
          </w:tbl>
          <w:p w:rsidR="009B0D49" w:rsidRPr="00FC508B" w:rsidRDefault="009B0D49" w:rsidP="009B0D49">
            <w:pPr>
              <w:spacing w:after="0" w:line="240" w:lineRule="auto"/>
              <w:rPr>
                <w:color w:val="FF0000"/>
                <w:sz w:val="2"/>
                <w:szCs w:val="20"/>
              </w:rPr>
            </w:pPr>
          </w:p>
        </w:tc>
      </w:tr>
      <w:tr w:rsidR="009B0D49" w:rsidRPr="006338E6" w:rsidTr="00F4446E">
        <w:tc>
          <w:tcPr>
            <w:tcW w:w="10632" w:type="dxa"/>
            <w:gridSpan w:val="3"/>
            <w:shd w:val="clear" w:color="auto" w:fill="D9D9D9" w:themeFill="background1" w:themeFillShade="D9"/>
          </w:tcPr>
          <w:p w:rsidR="009B0D49" w:rsidRPr="00D86269" w:rsidRDefault="009B0D49" w:rsidP="009B0D49">
            <w:pPr>
              <w:pStyle w:val="Prrafodelista1"/>
              <w:numPr>
                <w:ilvl w:val="0"/>
                <w:numId w:val="2"/>
              </w:numPr>
              <w:spacing w:after="0" w:line="240" w:lineRule="auto"/>
              <w:jc w:val="center"/>
              <w:rPr>
                <w:color w:val="FF0000"/>
                <w:sz w:val="20"/>
                <w:szCs w:val="20"/>
              </w:rPr>
            </w:pPr>
            <w:r w:rsidRPr="00AA61EF">
              <w:rPr>
                <w:rFonts w:cstheme="minorHAnsi"/>
                <w:b/>
                <w:sz w:val="20"/>
                <w:szCs w:val="20"/>
              </w:rPr>
              <w:t>Informes de control interno</w:t>
            </w:r>
          </w:p>
        </w:tc>
      </w:tr>
      <w:tr w:rsidR="009B0D49" w:rsidRPr="006C6136" w:rsidTr="00F4446E">
        <w:tc>
          <w:tcPr>
            <w:tcW w:w="3687" w:type="dxa"/>
          </w:tcPr>
          <w:p w:rsidR="009B0D49" w:rsidRPr="006338E6" w:rsidRDefault="009B0D49" w:rsidP="009B0D49">
            <w:pPr>
              <w:pStyle w:val="Prrafodelista1"/>
              <w:spacing w:after="0" w:line="240" w:lineRule="auto"/>
              <w:ind w:left="0"/>
              <w:jc w:val="both"/>
              <w:rPr>
                <w:rFonts w:cstheme="minorHAnsi"/>
                <w:sz w:val="20"/>
                <w:szCs w:val="20"/>
              </w:rPr>
            </w:pPr>
          </w:p>
          <w:p w:rsidR="009B0D49" w:rsidRPr="006338E6" w:rsidRDefault="009B0D49" w:rsidP="009B0D49">
            <w:pPr>
              <w:pStyle w:val="Prrafodelista1"/>
              <w:spacing w:after="0" w:line="240" w:lineRule="auto"/>
              <w:ind w:left="0"/>
              <w:jc w:val="both"/>
              <w:rPr>
                <w:rFonts w:cstheme="minorHAnsi"/>
                <w:b/>
                <w:sz w:val="20"/>
                <w:szCs w:val="20"/>
              </w:rPr>
            </w:pPr>
            <w:r w:rsidRPr="006338E6">
              <w:rPr>
                <w:rFonts w:cstheme="minorHAnsi"/>
                <w:sz w:val="20"/>
                <w:szCs w:val="20"/>
              </w:rPr>
              <w:t>Informes de auditorías institucionales sobre el uso de los recursos recibidos por el OEE en el marco de la emergencia por la pandemia del COVID – 19.</w:t>
            </w:r>
          </w:p>
        </w:tc>
        <w:tc>
          <w:tcPr>
            <w:tcW w:w="6945" w:type="dxa"/>
            <w:gridSpan w:val="2"/>
          </w:tcPr>
          <w:p w:rsidR="009B0D49" w:rsidRDefault="009B0D49" w:rsidP="009B0D49">
            <w:pPr>
              <w:spacing w:after="0" w:line="240" w:lineRule="auto"/>
              <w:jc w:val="both"/>
              <w:rPr>
                <w:b/>
                <w:i/>
                <w:sz w:val="20"/>
                <w:szCs w:val="20"/>
              </w:rPr>
            </w:pPr>
          </w:p>
          <w:p w:rsidR="009B0D49" w:rsidRPr="00E17234" w:rsidRDefault="009B0D49" w:rsidP="009B0D49">
            <w:pPr>
              <w:spacing w:after="0" w:line="240" w:lineRule="auto"/>
              <w:jc w:val="both"/>
              <w:rPr>
                <w:b/>
                <w:i/>
                <w:sz w:val="20"/>
                <w:szCs w:val="20"/>
              </w:rPr>
            </w:pPr>
            <w:r w:rsidRPr="00E17234">
              <w:rPr>
                <w:b/>
                <w:i/>
                <w:sz w:val="20"/>
                <w:szCs w:val="20"/>
              </w:rPr>
              <w:t>DIRECCIÓN DE AUDITORIA INTERNA</w:t>
            </w:r>
          </w:p>
          <w:p w:rsidR="009B0D49" w:rsidRPr="00E17234" w:rsidRDefault="009B0D49" w:rsidP="009B0D49">
            <w:pPr>
              <w:spacing w:after="0" w:line="240" w:lineRule="auto"/>
              <w:jc w:val="both"/>
              <w:rPr>
                <w:b/>
                <w:sz w:val="8"/>
                <w:szCs w:val="20"/>
              </w:rPr>
            </w:pPr>
          </w:p>
          <w:p w:rsidR="009B0D49" w:rsidRDefault="009B0D49" w:rsidP="009B0D49">
            <w:pPr>
              <w:spacing w:after="0" w:line="240" w:lineRule="auto"/>
              <w:jc w:val="both"/>
              <w:rPr>
                <w:sz w:val="20"/>
                <w:szCs w:val="20"/>
              </w:rPr>
            </w:pPr>
            <w:r w:rsidRPr="00E17234">
              <w:rPr>
                <w:sz w:val="20"/>
                <w:szCs w:val="20"/>
              </w:rPr>
              <w:t xml:space="preserve">En virtud a la Resolución AGPE N° 86/20 “Por la cual se establecen los lineamientos a efectos de articular los controles de la Administración de los recursos contemplados en la Ley N° 6524/2020, Que declara estado de emergencia en todo el territorio dela República del Paraguay ante la Pandemia declarada por la Organización Mundial de la Salud a causa del COVID-19 o Coronavirus y se establecen medidas administrativas, fiscales y financiera”, estableciendo en su Artículo N° 03 la obligatoriedad de presentar informes de AII a </w:t>
            </w:r>
            <w:r w:rsidRPr="00E17234">
              <w:rPr>
                <w:sz w:val="20"/>
                <w:szCs w:val="20"/>
              </w:rPr>
              <w:lastRenderedPageBreak/>
              <w:t>través del Sistema Integrado de la Auditoría General del Poder Ejecutivo – SIAGPE, Informes Bimestrales y el Informe Final.</w:t>
            </w:r>
          </w:p>
          <w:p w:rsidR="001B3E0B" w:rsidRPr="00E17234" w:rsidRDefault="001B3E0B" w:rsidP="009B0D49">
            <w:pPr>
              <w:spacing w:after="0" w:line="240" w:lineRule="auto"/>
              <w:jc w:val="both"/>
              <w:rPr>
                <w:sz w:val="20"/>
                <w:szCs w:val="20"/>
              </w:rPr>
            </w:pPr>
          </w:p>
          <w:p w:rsidR="009B0D49" w:rsidRPr="00550026" w:rsidRDefault="009B0D49" w:rsidP="009B0D49">
            <w:pPr>
              <w:spacing w:after="0" w:line="240" w:lineRule="auto"/>
              <w:jc w:val="both"/>
              <w:rPr>
                <w:color w:val="FF0000"/>
                <w:sz w:val="10"/>
                <w:szCs w:val="20"/>
              </w:rPr>
            </w:pPr>
          </w:p>
        </w:tc>
      </w:tr>
      <w:tr w:rsidR="009B0D49" w:rsidRPr="006338E6" w:rsidTr="00F4446E">
        <w:trPr>
          <w:trHeight w:val="272"/>
        </w:trPr>
        <w:tc>
          <w:tcPr>
            <w:tcW w:w="10632" w:type="dxa"/>
            <w:gridSpan w:val="3"/>
            <w:shd w:val="clear" w:color="auto" w:fill="D9D9D9" w:themeFill="background1" w:themeFillShade="D9"/>
          </w:tcPr>
          <w:p w:rsidR="009B0D49" w:rsidRPr="00AE2351" w:rsidRDefault="009B0D49" w:rsidP="009B0D49">
            <w:pPr>
              <w:pStyle w:val="Prrafodelista1"/>
              <w:numPr>
                <w:ilvl w:val="0"/>
                <w:numId w:val="2"/>
              </w:numPr>
              <w:spacing w:after="0" w:line="240" w:lineRule="auto"/>
              <w:jc w:val="center"/>
              <w:rPr>
                <w:sz w:val="20"/>
                <w:szCs w:val="20"/>
              </w:rPr>
            </w:pPr>
            <w:r w:rsidRPr="00AE2351">
              <w:rPr>
                <w:rFonts w:cstheme="minorHAnsi"/>
                <w:b/>
                <w:sz w:val="20"/>
                <w:szCs w:val="20"/>
              </w:rPr>
              <w:lastRenderedPageBreak/>
              <w:t>Información sobre denuncias formuladas</w:t>
            </w:r>
          </w:p>
        </w:tc>
      </w:tr>
      <w:tr w:rsidR="009B0D49" w:rsidRPr="006C6136" w:rsidTr="00F4446E">
        <w:trPr>
          <w:trHeight w:val="1730"/>
        </w:trPr>
        <w:tc>
          <w:tcPr>
            <w:tcW w:w="3687" w:type="dxa"/>
          </w:tcPr>
          <w:p w:rsidR="009B0D49" w:rsidRPr="00AE2351" w:rsidRDefault="009B0D49" w:rsidP="009B0D49">
            <w:pPr>
              <w:pStyle w:val="Prrafodelista1"/>
              <w:numPr>
                <w:ilvl w:val="0"/>
                <w:numId w:val="4"/>
              </w:numPr>
              <w:spacing w:after="0" w:line="240" w:lineRule="auto"/>
              <w:jc w:val="both"/>
              <w:rPr>
                <w:rFonts w:cstheme="minorHAnsi"/>
                <w:sz w:val="20"/>
                <w:szCs w:val="20"/>
              </w:rPr>
            </w:pPr>
            <w:r w:rsidRPr="00AE2351">
              <w:rPr>
                <w:rFonts w:cstheme="minorHAnsi"/>
                <w:sz w:val="20"/>
                <w:szCs w:val="20"/>
              </w:rPr>
              <w:t xml:space="preserve">Un resumen de las denuncias recibidas por el OEE con relación a los gastos realizados en el marco de la emergencia por la pandemia del COVID – 19. </w:t>
            </w:r>
          </w:p>
          <w:p w:rsidR="009B0D49" w:rsidRPr="00AE2351" w:rsidRDefault="009B0D49" w:rsidP="009B0D49">
            <w:pPr>
              <w:pStyle w:val="Prrafodelista1"/>
              <w:numPr>
                <w:ilvl w:val="0"/>
                <w:numId w:val="4"/>
              </w:numPr>
              <w:spacing w:after="0" w:line="240" w:lineRule="auto"/>
              <w:jc w:val="both"/>
              <w:rPr>
                <w:rFonts w:cstheme="minorHAnsi"/>
                <w:sz w:val="20"/>
                <w:szCs w:val="20"/>
              </w:rPr>
            </w:pPr>
            <w:r w:rsidRPr="00AE2351">
              <w:rPr>
                <w:rFonts w:cstheme="minorHAnsi"/>
                <w:sz w:val="20"/>
                <w:szCs w:val="20"/>
              </w:rPr>
              <w:t xml:space="preserve">Informe sobre el tratamiento que se les dio a las denuncias. </w:t>
            </w:r>
          </w:p>
        </w:tc>
        <w:tc>
          <w:tcPr>
            <w:tcW w:w="6945" w:type="dxa"/>
            <w:gridSpan w:val="2"/>
          </w:tcPr>
          <w:p w:rsidR="009B0D49" w:rsidRPr="00AE2351" w:rsidRDefault="009B0D49" w:rsidP="009B0D49">
            <w:pPr>
              <w:spacing w:after="0" w:line="240" w:lineRule="auto"/>
              <w:rPr>
                <w:rFonts w:cs="Times New Roman"/>
                <w:b/>
                <w:bCs/>
                <w:i/>
                <w:sz w:val="20"/>
                <w:szCs w:val="20"/>
              </w:rPr>
            </w:pPr>
          </w:p>
          <w:p w:rsidR="009B0D49" w:rsidRPr="00AE2351" w:rsidRDefault="009B0D49" w:rsidP="009B0D49">
            <w:pPr>
              <w:spacing w:after="0" w:line="240" w:lineRule="auto"/>
              <w:rPr>
                <w:sz w:val="20"/>
                <w:szCs w:val="20"/>
              </w:rPr>
            </w:pPr>
          </w:p>
          <w:p w:rsidR="009B0D49" w:rsidRPr="001B3E0B" w:rsidRDefault="009B0D49" w:rsidP="009B0D49">
            <w:pPr>
              <w:spacing w:after="0" w:line="240" w:lineRule="auto"/>
              <w:rPr>
                <w:sz w:val="20"/>
                <w:szCs w:val="20"/>
              </w:rPr>
            </w:pPr>
            <w:r w:rsidRPr="001B3E0B">
              <w:rPr>
                <w:sz w:val="20"/>
                <w:szCs w:val="20"/>
              </w:rPr>
              <w:t>A la fecha no se han recibido denuncias de ninguna índole.</w:t>
            </w:r>
          </w:p>
          <w:p w:rsidR="009B0D49" w:rsidRDefault="009B0D49" w:rsidP="009B0D49">
            <w:pPr>
              <w:spacing w:after="0" w:line="240" w:lineRule="auto"/>
            </w:pPr>
          </w:p>
          <w:p w:rsidR="009B0D49" w:rsidRDefault="009B0D49" w:rsidP="009B0D49">
            <w:pPr>
              <w:spacing w:after="0" w:line="240" w:lineRule="auto"/>
            </w:pPr>
          </w:p>
          <w:p w:rsidR="009B0D49" w:rsidRDefault="009B0D49" w:rsidP="009B0D49">
            <w:pPr>
              <w:spacing w:after="0" w:line="240" w:lineRule="auto"/>
            </w:pPr>
          </w:p>
          <w:p w:rsidR="009B0D49" w:rsidRPr="00AE2351" w:rsidRDefault="009B0D49" w:rsidP="009B0D49">
            <w:pPr>
              <w:spacing w:after="0" w:line="240" w:lineRule="auto"/>
              <w:rPr>
                <w:sz w:val="20"/>
                <w:szCs w:val="20"/>
              </w:rPr>
            </w:pPr>
          </w:p>
        </w:tc>
      </w:tr>
      <w:tr w:rsidR="009B0D49" w:rsidRPr="006338E6" w:rsidTr="00F4446E">
        <w:tc>
          <w:tcPr>
            <w:tcW w:w="10632" w:type="dxa"/>
            <w:gridSpan w:val="3"/>
            <w:shd w:val="clear" w:color="auto" w:fill="D9D9D9" w:themeFill="background1" w:themeFillShade="D9"/>
          </w:tcPr>
          <w:p w:rsidR="009B0D49" w:rsidRPr="00D86269" w:rsidRDefault="009B0D49" w:rsidP="009B0D49">
            <w:pPr>
              <w:pStyle w:val="Prrafodelista1"/>
              <w:numPr>
                <w:ilvl w:val="0"/>
                <w:numId w:val="2"/>
              </w:numPr>
              <w:spacing w:after="0" w:line="240" w:lineRule="auto"/>
              <w:jc w:val="center"/>
              <w:rPr>
                <w:color w:val="FF0000"/>
                <w:sz w:val="20"/>
                <w:szCs w:val="20"/>
              </w:rPr>
            </w:pPr>
            <w:r w:rsidRPr="00AE2351">
              <w:rPr>
                <w:rFonts w:cstheme="minorHAnsi"/>
                <w:b/>
                <w:sz w:val="20"/>
                <w:szCs w:val="20"/>
              </w:rPr>
              <w:t>Otras informaciones</w:t>
            </w:r>
          </w:p>
        </w:tc>
      </w:tr>
      <w:tr w:rsidR="009B0D49" w:rsidRPr="006C6136" w:rsidTr="00F4446E">
        <w:tc>
          <w:tcPr>
            <w:tcW w:w="3687" w:type="dxa"/>
          </w:tcPr>
          <w:p w:rsidR="009B0D49" w:rsidRDefault="009B0D49" w:rsidP="009B0D49">
            <w:pPr>
              <w:spacing w:after="0" w:line="240" w:lineRule="auto"/>
              <w:rPr>
                <w:rFonts w:cstheme="minorHAnsi"/>
                <w:sz w:val="12"/>
                <w:szCs w:val="20"/>
              </w:rPr>
            </w:pPr>
          </w:p>
          <w:p w:rsidR="009B0D49" w:rsidRDefault="009B0D49" w:rsidP="009B0D49">
            <w:pPr>
              <w:spacing w:after="0" w:line="240" w:lineRule="auto"/>
              <w:rPr>
                <w:rFonts w:cstheme="minorHAnsi"/>
                <w:sz w:val="12"/>
                <w:szCs w:val="20"/>
              </w:rPr>
            </w:pPr>
          </w:p>
          <w:p w:rsidR="009B0D49" w:rsidRDefault="009B0D49" w:rsidP="009B0D49">
            <w:pPr>
              <w:spacing w:after="0" w:line="240" w:lineRule="auto"/>
              <w:rPr>
                <w:rFonts w:cstheme="minorHAnsi"/>
                <w:sz w:val="12"/>
                <w:szCs w:val="20"/>
              </w:rPr>
            </w:pPr>
          </w:p>
          <w:p w:rsidR="009B0D49" w:rsidRDefault="009B0D49" w:rsidP="009B0D49">
            <w:pPr>
              <w:spacing w:after="0" w:line="240" w:lineRule="auto"/>
              <w:rPr>
                <w:rFonts w:cstheme="minorHAnsi"/>
                <w:sz w:val="12"/>
                <w:szCs w:val="20"/>
              </w:rPr>
            </w:pPr>
          </w:p>
          <w:p w:rsidR="009B0D49" w:rsidRDefault="009B0D49" w:rsidP="009B0D49">
            <w:pPr>
              <w:spacing w:after="0" w:line="240" w:lineRule="auto"/>
              <w:rPr>
                <w:rFonts w:cstheme="minorHAnsi"/>
                <w:sz w:val="12"/>
                <w:szCs w:val="20"/>
              </w:rPr>
            </w:pPr>
          </w:p>
          <w:p w:rsidR="009B0D49" w:rsidRDefault="009B0D49" w:rsidP="009B0D49">
            <w:pPr>
              <w:spacing w:after="0" w:line="240" w:lineRule="auto"/>
              <w:rPr>
                <w:rFonts w:cstheme="minorHAnsi"/>
                <w:sz w:val="12"/>
                <w:szCs w:val="20"/>
              </w:rPr>
            </w:pPr>
          </w:p>
          <w:p w:rsidR="009B0D49" w:rsidRDefault="009B0D49" w:rsidP="009B0D49">
            <w:pPr>
              <w:spacing w:after="0" w:line="240" w:lineRule="auto"/>
              <w:rPr>
                <w:rFonts w:cstheme="minorHAnsi"/>
                <w:sz w:val="12"/>
                <w:szCs w:val="20"/>
              </w:rPr>
            </w:pPr>
          </w:p>
          <w:p w:rsidR="009B0D49" w:rsidRDefault="009B0D49" w:rsidP="009B0D49">
            <w:pPr>
              <w:spacing w:after="0" w:line="240" w:lineRule="auto"/>
              <w:rPr>
                <w:rFonts w:cstheme="minorHAnsi"/>
                <w:sz w:val="12"/>
                <w:szCs w:val="20"/>
              </w:rPr>
            </w:pPr>
          </w:p>
          <w:p w:rsidR="009B0D49" w:rsidRDefault="009B0D49" w:rsidP="009B0D49">
            <w:pPr>
              <w:spacing w:after="0" w:line="240" w:lineRule="auto"/>
              <w:rPr>
                <w:rFonts w:cstheme="minorHAnsi"/>
                <w:sz w:val="12"/>
                <w:szCs w:val="20"/>
              </w:rPr>
            </w:pPr>
          </w:p>
          <w:p w:rsidR="009B0D49" w:rsidRPr="006338E6" w:rsidRDefault="009B0D49" w:rsidP="009B0D49">
            <w:pPr>
              <w:spacing w:after="0" w:line="240" w:lineRule="auto"/>
              <w:rPr>
                <w:rFonts w:cstheme="minorHAnsi"/>
                <w:sz w:val="12"/>
                <w:szCs w:val="20"/>
              </w:rPr>
            </w:pPr>
          </w:p>
          <w:p w:rsidR="009B0D49" w:rsidRPr="006338E6" w:rsidRDefault="009B0D49" w:rsidP="009B0D49">
            <w:pPr>
              <w:spacing w:after="0" w:line="240" w:lineRule="auto"/>
              <w:rPr>
                <w:sz w:val="20"/>
                <w:szCs w:val="20"/>
              </w:rPr>
            </w:pPr>
            <w:r w:rsidRPr="006338E6">
              <w:rPr>
                <w:rFonts w:cstheme="minorHAnsi"/>
                <w:sz w:val="20"/>
                <w:szCs w:val="20"/>
              </w:rPr>
              <w:t>Toda información relevante y específica de cada OEE que tenga relación con la administración de los recursos realizados en el marco de la pandemia del COVID-19 o que le sea solicitada por la Secretaría Nacional Anticorrupción (SENAC).</w:t>
            </w:r>
          </w:p>
        </w:tc>
        <w:tc>
          <w:tcPr>
            <w:tcW w:w="6945" w:type="dxa"/>
            <w:gridSpan w:val="2"/>
          </w:tcPr>
          <w:p w:rsidR="009B0D49" w:rsidRPr="00406D2D" w:rsidRDefault="009B0D49" w:rsidP="009B0D49">
            <w:pPr>
              <w:pStyle w:val="Prrafodelista1"/>
              <w:spacing w:after="0" w:line="240" w:lineRule="auto"/>
              <w:ind w:left="0"/>
              <w:jc w:val="both"/>
              <w:rPr>
                <w:b/>
                <w:i/>
                <w:sz w:val="12"/>
                <w:szCs w:val="20"/>
              </w:rPr>
            </w:pPr>
          </w:p>
          <w:p w:rsidR="009B0D49" w:rsidRPr="005B12C8" w:rsidRDefault="009B0D49" w:rsidP="009B0D49">
            <w:pPr>
              <w:pStyle w:val="Prrafodelista1"/>
              <w:spacing w:after="0" w:line="240" w:lineRule="auto"/>
              <w:ind w:left="0"/>
              <w:jc w:val="both"/>
              <w:rPr>
                <w:b/>
                <w:i/>
                <w:sz w:val="20"/>
                <w:szCs w:val="20"/>
              </w:rPr>
            </w:pPr>
            <w:r w:rsidRPr="005B12C8">
              <w:rPr>
                <w:b/>
                <w:i/>
                <w:sz w:val="20"/>
                <w:szCs w:val="20"/>
              </w:rPr>
              <w:t xml:space="preserve">UAF – DIRECCIÓN GENERAL DE ADMINISTRACIÓN Y FINANZAS </w:t>
            </w:r>
          </w:p>
          <w:p w:rsidR="009B0D49" w:rsidRPr="00AE2351" w:rsidRDefault="009B0D49" w:rsidP="009B0D49">
            <w:pPr>
              <w:spacing w:after="0" w:line="240" w:lineRule="auto"/>
              <w:rPr>
                <w:rFonts w:cs="Times New Roman"/>
                <w:b/>
                <w:bCs/>
                <w:i/>
                <w:sz w:val="20"/>
                <w:szCs w:val="20"/>
              </w:rPr>
            </w:pPr>
          </w:p>
          <w:p w:rsidR="009B0D49" w:rsidRDefault="009B0D49" w:rsidP="009B0D49">
            <w:pPr>
              <w:spacing w:after="0" w:line="240" w:lineRule="auto"/>
              <w:jc w:val="both"/>
              <w:rPr>
                <w:sz w:val="20"/>
                <w:szCs w:val="20"/>
              </w:rPr>
            </w:pPr>
            <w:r w:rsidRPr="00AE2351">
              <w:rPr>
                <w:sz w:val="20"/>
                <w:szCs w:val="20"/>
              </w:rPr>
              <w:t>Informe Trimestral de Rendición de Cuentas al Ciudadano.</w:t>
            </w:r>
          </w:p>
          <w:p w:rsidR="009B0D49" w:rsidRDefault="009B0D49" w:rsidP="009B0D49">
            <w:pPr>
              <w:spacing w:after="0" w:line="240" w:lineRule="auto"/>
              <w:jc w:val="both"/>
              <w:rPr>
                <w:sz w:val="20"/>
                <w:szCs w:val="20"/>
              </w:rPr>
            </w:pPr>
            <w:r>
              <w:rPr>
                <w:sz w:val="20"/>
                <w:szCs w:val="20"/>
              </w:rPr>
              <w:t xml:space="preserve">Informe Bimestral a la Presidencia de la República del Paraguay. </w:t>
            </w:r>
          </w:p>
          <w:p w:rsidR="009B0D49" w:rsidRPr="009D2326" w:rsidRDefault="009B0D49" w:rsidP="009B0D49">
            <w:pPr>
              <w:spacing w:after="0" w:line="240" w:lineRule="auto"/>
              <w:rPr>
                <w:rFonts w:cs="Times New Roman"/>
                <w:b/>
                <w:bCs/>
                <w:i/>
                <w:color w:val="FF0000"/>
                <w:sz w:val="20"/>
                <w:szCs w:val="20"/>
              </w:rPr>
            </w:pPr>
          </w:p>
          <w:p w:rsidR="009B0D49" w:rsidRPr="00A63499" w:rsidRDefault="009B0D49" w:rsidP="009B0D49">
            <w:pPr>
              <w:spacing w:after="0" w:line="240" w:lineRule="auto"/>
              <w:rPr>
                <w:rFonts w:cs="Times New Roman"/>
                <w:b/>
                <w:bCs/>
                <w:i/>
                <w:sz w:val="20"/>
                <w:szCs w:val="20"/>
              </w:rPr>
            </w:pPr>
            <w:r w:rsidRPr="00A63499">
              <w:rPr>
                <w:rFonts w:cs="Times New Roman"/>
                <w:b/>
                <w:bCs/>
                <w:i/>
                <w:sz w:val="20"/>
                <w:szCs w:val="20"/>
              </w:rPr>
              <w:t>PROYECTO RESTAURACIÓN DE LOS SISTEMAS DE PRODUCCIÓN DE LA AGRICULTURA FAMILIAR A NIVEL NACIONAL – RESIPROAF</w:t>
            </w:r>
          </w:p>
          <w:p w:rsidR="009B0D49" w:rsidRDefault="009B0D49" w:rsidP="009B0D49">
            <w:pPr>
              <w:spacing w:after="0" w:line="240" w:lineRule="auto"/>
              <w:jc w:val="both"/>
              <w:rPr>
                <w:sz w:val="20"/>
                <w:szCs w:val="20"/>
              </w:rPr>
            </w:pPr>
          </w:p>
          <w:p w:rsidR="001B3E0B" w:rsidRPr="001B3E0B" w:rsidRDefault="001B3E0B" w:rsidP="001B3E0B">
            <w:pPr>
              <w:spacing w:after="0" w:line="240" w:lineRule="auto"/>
              <w:jc w:val="both"/>
              <w:rPr>
                <w:sz w:val="20"/>
                <w:szCs w:val="20"/>
              </w:rPr>
            </w:pPr>
            <w:r w:rsidRPr="001B3E0B">
              <w:rPr>
                <w:sz w:val="20"/>
                <w:szCs w:val="20"/>
              </w:rPr>
              <w:t>No se ha cumplido con la meta programada en vista a que la programación se realizó sobre la estimación de montos menores por transferencias a las realizadas en el proceso de ejecución, resultando en un menor número de transferencias.</w:t>
            </w:r>
          </w:p>
          <w:p w:rsidR="001B3E0B" w:rsidRPr="001B3E0B" w:rsidRDefault="001B3E0B" w:rsidP="001B3E0B">
            <w:pPr>
              <w:spacing w:after="0" w:line="240" w:lineRule="auto"/>
              <w:jc w:val="both"/>
              <w:rPr>
                <w:sz w:val="20"/>
                <w:szCs w:val="20"/>
              </w:rPr>
            </w:pPr>
            <w:r w:rsidRPr="001B3E0B">
              <w:rPr>
                <w:sz w:val="20"/>
                <w:szCs w:val="20"/>
              </w:rPr>
              <w:t>En este punto es importante aclarar que el hecho de que se hayan registrado menos transferencias de las planificadas inicialmente no ha afectado el cumplimiento de la planificación a nivel de beneficiarios, logrando al cierre del mes de agosto beneficiar a 12.700 productores sobre los 6</w:t>
            </w:r>
            <w:r w:rsidR="00D240EC">
              <w:rPr>
                <w:sz w:val="20"/>
                <w:szCs w:val="20"/>
              </w:rPr>
              <w:t>.</w:t>
            </w:r>
            <w:r w:rsidRPr="001B3E0B">
              <w:rPr>
                <w:sz w:val="20"/>
                <w:szCs w:val="20"/>
              </w:rPr>
              <w:t>123 beneficiarios planificados inicialmente.</w:t>
            </w:r>
          </w:p>
          <w:p w:rsidR="009B0D49" w:rsidRPr="00550026" w:rsidRDefault="001B3E0B" w:rsidP="001B3E0B">
            <w:pPr>
              <w:spacing w:after="0" w:line="240" w:lineRule="auto"/>
              <w:jc w:val="both"/>
              <w:rPr>
                <w:sz w:val="20"/>
                <w:szCs w:val="20"/>
              </w:rPr>
            </w:pPr>
            <w:r w:rsidRPr="001B3E0B">
              <w:rPr>
                <w:sz w:val="20"/>
                <w:szCs w:val="20"/>
              </w:rPr>
              <w:t>Lo mencionado obedece a que el promedio de costos por beneficiarios de las solicitudes aprobadas fue menor a lo estimado en la planificación inicial.</w:t>
            </w:r>
          </w:p>
        </w:tc>
      </w:tr>
    </w:tbl>
    <w:p w:rsidR="00ED5083" w:rsidRPr="006338E6" w:rsidRDefault="00ED5083" w:rsidP="005961E0">
      <w:pPr>
        <w:spacing w:line="240" w:lineRule="auto"/>
      </w:pPr>
    </w:p>
    <w:p w:rsidR="00ED5083" w:rsidRDefault="00ED5083" w:rsidP="005961E0">
      <w:pPr>
        <w:spacing w:line="240" w:lineRule="auto"/>
      </w:pPr>
    </w:p>
    <w:p w:rsidR="00ED5083" w:rsidRDefault="00ED5083" w:rsidP="005961E0">
      <w:pPr>
        <w:spacing w:line="240" w:lineRule="auto"/>
      </w:pPr>
    </w:p>
    <w:p w:rsidR="00ED5083" w:rsidRPr="007D59D2" w:rsidRDefault="00ED5083" w:rsidP="005961E0">
      <w:pPr>
        <w:spacing w:line="240" w:lineRule="auto"/>
      </w:pPr>
    </w:p>
    <w:sectPr w:rsidR="00ED5083" w:rsidRPr="007D59D2" w:rsidSect="00C57C65">
      <w:pgSz w:w="11907" w:h="16839" w:code="9"/>
      <w:pgMar w:top="1418" w:right="170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C4830"/>
    <w:multiLevelType w:val="multilevel"/>
    <w:tmpl w:val="3AF6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83417"/>
    <w:multiLevelType w:val="hybridMultilevel"/>
    <w:tmpl w:val="19E259BE"/>
    <w:lvl w:ilvl="0" w:tplc="7174E4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88A33E9"/>
    <w:multiLevelType w:val="multilevel"/>
    <w:tmpl w:val="388A33E9"/>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9EC50F4"/>
    <w:multiLevelType w:val="multilevel"/>
    <w:tmpl w:val="39EC50F4"/>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D2F56F8"/>
    <w:multiLevelType w:val="multilevel"/>
    <w:tmpl w:val="7FE7206F"/>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0BE7BFD"/>
    <w:multiLevelType w:val="hybridMultilevel"/>
    <w:tmpl w:val="6082E666"/>
    <w:lvl w:ilvl="0" w:tplc="7174E4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77F2634"/>
    <w:multiLevelType w:val="multilevel"/>
    <w:tmpl w:val="777F2634"/>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FE7206F"/>
    <w:multiLevelType w:val="multilevel"/>
    <w:tmpl w:val="348E7C96"/>
    <w:lvl w:ilvl="0">
      <w:start w:val="1"/>
      <w:numFmt w:val="decimal"/>
      <w:lvlText w:val="%1."/>
      <w:lvlJc w:val="left"/>
      <w:pPr>
        <w:ind w:left="720" w:hanging="360"/>
      </w:pPr>
      <w:rPr>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A4C"/>
    <w:rsid w:val="000008DE"/>
    <w:rsid w:val="00003265"/>
    <w:rsid w:val="00007C2D"/>
    <w:rsid w:val="00010CD5"/>
    <w:rsid w:val="0001279D"/>
    <w:rsid w:val="00015EA4"/>
    <w:rsid w:val="00021FA6"/>
    <w:rsid w:val="000274E9"/>
    <w:rsid w:val="000306AA"/>
    <w:rsid w:val="00032474"/>
    <w:rsid w:val="000371A1"/>
    <w:rsid w:val="00040654"/>
    <w:rsid w:val="000508C1"/>
    <w:rsid w:val="0006159A"/>
    <w:rsid w:val="000620E2"/>
    <w:rsid w:val="00063989"/>
    <w:rsid w:val="00063E2F"/>
    <w:rsid w:val="00066A7B"/>
    <w:rsid w:val="000727AE"/>
    <w:rsid w:val="00087A22"/>
    <w:rsid w:val="000929EE"/>
    <w:rsid w:val="00094537"/>
    <w:rsid w:val="00097821"/>
    <w:rsid w:val="000A212A"/>
    <w:rsid w:val="000B698B"/>
    <w:rsid w:val="000B6E47"/>
    <w:rsid w:val="000C13CF"/>
    <w:rsid w:val="000C2393"/>
    <w:rsid w:val="000C43A9"/>
    <w:rsid w:val="000C4714"/>
    <w:rsid w:val="000D564F"/>
    <w:rsid w:val="000D63C1"/>
    <w:rsid w:val="000E0120"/>
    <w:rsid w:val="000F5405"/>
    <w:rsid w:val="00100D85"/>
    <w:rsid w:val="00101755"/>
    <w:rsid w:val="001033D2"/>
    <w:rsid w:val="001106FD"/>
    <w:rsid w:val="0011678F"/>
    <w:rsid w:val="00116EB3"/>
    <w:rsid w:val="00117870"/>
    <w:rsid w:val="001207DA"/>
    <w:rsid w:val="00130901"/>
    <w:rsid w:val="001364B7"/>
    <w:rsid w:val="00140433"/>
    <w:rsid w:val="00142547"/>
    <w:rsid w:val="00152DC6"/>
    <w:rsid w:val="00156337"/>
    <w:rsid w:val="001603C9"/>
    <w:rsid w:val="00160B2E"/>
    <w:rsid w:val="00167655"/>
    <w:rsid w:val="00183A1D"/>
    <w:rsid w:val="00186B98"/>
    <w:rsid w:val="001B2089"/>
    <w:rsid w:val="001B280D"/>
    <w:rsid w:val="001B3E0B"/>
    <w:rsid w:val="001C0C0E"/>
    <w:rsid w:val="001C0C69"/>
    <w:rsid w:val="001C15A5"/>
    <w:rsid w:val="001D076B"/>
    <w:rsid w:val="001D0D19"/>
    <w:rsid w:val="001E19A9"/>
    <w:rsid w:val="001E5E13"/>
    <w:rsid w:val="001E77C3"/>
    <w:rsid w:val="001F4701"/>
    <w:rsid w:val="001F5F89"/>
    <w:rsid w:val="002050FD"/>
    <w:rsid w:val="0020510E"/>
    <w:rsid w:val="00206AF9"/>
    <w:rsid w:val="00206D64"/>
    <w:rsid w:val="00210847"/>
    <w:rsid w:val="002137B4"/>
    <w:rsid w:val="002142EE"/>
    <w:rsid w:val="00215637"/>
    <w:rsid w:val="0021570F"/>
    <w:rsid w:val="00217A4B"/>
    <w:rsid w:val="002226B7"/>
    <w:rsid w:val="00223BC0"/>
    <w:rsid w:val="00234EB6"/>
    <w:rsid w:val="00241370"/>
    <w:rsid w:val="00242DB6"/>
    <w:rsid w:val="00246DD1"/>
    <w:rsid w:val="00246E80"/>
    <w:rsid w:val="002507BE"/>
    <w:rsid w:val="00250FF4"/>
    <w:rsid w:val="00255E3B"/>
    <w:rsid w:val="0026034B"/>
    <w:rsid w:val="00265E45"/>
    <w:rsid w:val="002663BF"/>
    <w:rsid w:val="002743B5"/>
    <w:rsid w:val="002963A7"/>
    <w:rsid w:val="00296BEA"/>
    <w:rsid w:val="00296FEC"/>
    <w:rsid w:val="002A7EE0"/>
    <w:rsid w:val="002B01F0"/>
    <w:rsid w:val="002B0324"/>
    <w:rsid w:val="002B1513"/>
    <w:rsid w:val="002B3FE3"/>
    <w:rsid w:val="002C243C"/>
    <w:rsid w:val="002C4119"/>
    <w:rsid w:val="002C6995"/>
    <w:rsid w:val="002D3C31"/>
    <w:rsid w:val="002E3A1A"/>
    <w:rsid w:val="002E7875"/>
    <w:rsid w:val="002F196E"/>
    <w:rsid w:val="00303C5C"/>
    <w:rsid w:val="00310B7E"/>
    <w:rsid w:val="0031246E"/>
    <w:rsid w:val="00313F49"/>
    <w:rsid w:val="00314C50"/>
    <w:rsid w:val="00316BFD"/>
    <w:rsid w:val="00321D6E"/>
    <w:rsid w:val="00322A4C"/>
    <w:rsid w:val="003235CF"/>
    <w:rsid w:val="00324D19"/>
    <w:rsid w:val="0034004A"/>
    <w:rsid w:val="00342BA8"/>
    <w:rsid w:val="0035280D"/>
    <w:rsid w:val="00361485"/>
    <w:rsid w:val="003642E9"/>
    <w:rsid w:val="003643D6"/>
    <w:rsid w:val="00376CA1"/>
    <w:rsid w:val="00377742"/>
    <w:rsid w:val="0038044A"/>
    <w:rsid w:val="003A21F3"/>
    <w:rsid w:val="003B2169"/>
    <w:rsid w:val="003B4548"/>
    <w:rsid w:val="003C7C6D"/>
    <w:rsid w:val="003D5B92"/>
    <w:rsid w:val="003D7FB2"/>
    <w:rsid w:val="003E0AED"/>
    <w:rsid w:val="003E749D"/>
    <w:rsid w:val="00400160"/>
    <w:rsid w:val="00406D2D"/>
    <w:rsid w:val="00407DE2"/>
    <w:rsid w:val="0041781B"/>
    <w:rsid w:val="004204EA"/>
    <w:rsid w:val="004248E1"/>
    <w:rsid w:val="00445AF2"/>
    <w:rsid w:val="00451EB0"/>
    <w:rsid w:val="00462A49"/>
    <w:rsid w:val="00475547"/>
    <w:rsid w:val="004820BC"/>
    <w:rsid w:val="00485968"/>
    <w:rsid w:val="0048722F"/>
    <w:rsid w:val="0049244D"/>
    <w:rsid w:val="00494C02"/>
    <w:rsid w:val="004A16F5"/>
    <w:rsid w:val="004A16FD"/>
    <w:rsid w:val="004A4C58"/>
    <w:rsid w:val="004A7DF4"/>
    <w:rsid w:val="004B09A3"/>
    <w:rsid w:val="004B1BB3"/>
    <w:rsid w:val="004B25EF"/>
    <w:rsid w:val="004B2E6A"/>
    <w:rsid w:val="004B685E"/>
    <w:rsid w:val="004B7112"/>
    <w:rsid w:val="004C2F74"/>
    <w:rsid w:val="004C4F21"/>
    <w:rsid w:val="004C7501"/>
    <w:rsid w:val="004D5E6A"/>
    <w:rsid w:val="004E249C"/>
    <w:rsid w:val="004E494F"/>
    <w:rsid w:val="004E6A4B"/>
    <w:rsid w:val="004F038D"/>
    <w:rsid w:val="00520B30"/>
    <w:rsid w:val="00521645"/>
    <w:rsid w:val="00522B92"/>
    <w:rsid w:val="00534FEB"/>
    <w:rsid w:val="00535F13"/>
    <w:rsid w:val="00544F93"/>
    <w:rsid w:val="005476FF"/>
    <w:rsid w:val="00547E17"/>
    <w:rsid w:val="00550026"/>
    <w:rsid w:val="005517B4"/>
    <w:rsid w:val="00560CF2"/>
    <w:rsid w:val="00563842"/>
    <w:rsid w:val="0056648C"/>
    <w:rsid w:val="005723B1"/>
    <w:rsid w:val="005768D6"/>
    <w:rsid w:val="00577A0A"/>
    <w:rsid w:val="005853C2"/>
    <w:rsid w:val="00586F80"/>
    <w:rsid w:val="00592DFA"/>
    <w:rsid w:val="005961E0"/>
    <w:rsid w:val="00597F5D"/>
    <w:rsid w:val="005A4D14"/>
    <w:rsid w:val="005A6CF8"/>
    <w:rsid w:val="005B12C8"/>
    <w:rsid w:val="005B250B"/>
    <w:rsid w:val="005B4D88"/>
    <w:rsid w:val="005B6438"/>
    <w:rsid w:val="005B7792"/>
    <w:rsid w:val="005D0B51"/>
    <w:rsid w:val="005D0BC2"/>
    <w:rsid w:val="005E0F3D"/>
    <w:rsid w:val="005E411E"/>
    <w:rsid w:val="005F29DD"/>
    <w:rsid w:val="005F3D42"/>
    <w:rsid w:val="005F52DF"/>
    <w:rsid w:val="005F746B"/>
    <w:rsid w:val="00603611"/>
    <w:rsid w:val="00614795"/>
    <w:rsid w:val="006148E0"/>
    <w:rsid w:val="006211E9"/>
    <w:rsid w:val="006338E6"/>
    <w:rsid w:val="006372D9"/>
    <w:rsid w:val="00642D36"/>
    <w:rsid w:val="00646C0D"/>
    <w:rsid w:val="006533CB"/>
    <w:rsid w:val="006545AB"/>
    <w:rsid w:val="00654CB4"/>
    <w:rsid w:val="0065750B"/>
    <w:rsid w:val="00657599"/>
    <w:rsid w:val="0066115E"/>
    <w:rsid w:val="00670079"/>
    <w:rsid w:val="006723B3"/>
    <w:rsid w:val="00673F55"/>
    <w:rsid w:val="00677E41"/>
    <w:rsid w:val="00680A93"/>
    <w:rsid w:val="00687797"/>
    <w:rsid w:val="00696680"/>
    <w:rsid w:val="0069669F"/>
    <w:rsid w:val="006969F2"/>
    <w:rsid w:val="006A0659"/>
    <w:rsid w:val="006A1D6E"/>
    <w:rsid w:val="006A70FB"/>
    <w:rsid w:val="006B429B"/>
    <w:rsid w:val="006B5192"/>
    <w:rsid w:val="006C1C49"/>
    <w:rsid w:val="006C217B"/>
    <w:rsid w:val="006C6136"/>
    <w:rsid w:val="006D364B"/>
    <w:rsid w:val="006D5ADE"/>
    <w:rsid w:val="006E1C69"/>
    <w:rsid w:val="006E6E8A"/>
    <w:rsid w:val="006E744F"/>
    <w:rsid w:val="006F38A8"/>
    <w:rsid w:val="006F3C05"/>
    <w:rsid w:val="006F4578"/>
    <w:rsid w:val="006F651F"/>
    <w:rsid w:val="00701B1E"/>
    <w:rsid w:val="00705575"/>
    <w:rsid w:val="00721BDE"/>
    <w:rsid w:val="00722BC8"/>
    <w:rsid w:val="00723375"/>
    <w:rsid w:val="00730E48"/>
    <w:rsid w:val="007372E3"/>
    <w:rsid w:val="0073739F"/>
    <w:rsid w:val="0074252F"/>
    <w:rsid w:val="00743D89"/>
    <w:rsid w:val="007525A6"/>
    <w:rsid w:val="00755A9F"/>
    <w:rsid w:val="00764795"/>
    <w:rsid w:val="0077057F"/>
    <w:rsid w:val="00774A98"/>
    <w:rsid w:val="00776CAA"/>
    <w:rsid w:val="00783280"/>
    <w:rsid w:val="007869C7"/>
    <w:rsid w:val="007879C8"/>
    <w:rsid w:val="0079595B"/>
    <w:rsid w:val="007A2A89"/>
    <w:rsid w:val="007A6B86"/>
    <w:rsid w:val="007B12FD"/>
    <w:rsid w:val="007C0267"/>
    <w:rsid w:val="007C0AF0"/>
    <w:rsid w:val="007C5F44"/>
    <w:rsid w:val="007C6908"/>
    <w:rsid w:val="007D18CD"/>
    <w:rsid w:val="007D4F9F"/>
    <w:rsid w:val="007D50CC"/>
    <w:rsid w:val="007D59D2"/>
    <w:rsid w:val="007E5D94"/>
    <w:rsid w:val="007E631A"/>
    <w:rsid w:val="007F4CF2"/>
    <w:rsid w:val="00805609"/>
    <w:rsid w:val="008166C4"/>
    <w:rsid w:val="0082044D"/>
    <w:rsid w:val="00826FA3"/>
    <w:rsid w:val="00843D7E"/>
    <w:rsid w:val="00847063"/>
    <w:rsid w:val="008603D3"/>
    <w:rsid w:val="00861BA0"/>
    <w:rsid w:val="0087298D"/>
    <w:rsid w:val="008842F4"/>
    <w:rsid w:val="00885164"/>
    <w:rsid w:val="00891708"/>
    <w:rsid w:val="00894B91"/>
    <w:rsid w:val="008A65F7"/>
    <w:rsid w:val="008B1E50"/>
    <w:rsid w:val="008B4326"/>
    <w:rsid w:val="008B6682"/>
    <w:rsid w:val="008B6E71"/>
    <w:rsid w:val="008D3167"/>
    <w:rsid w:val="008D3180"/>
    <w:rsid w:val="008D6D79"/>
    <w:rsid w:val="008D7AA0"/>
    <w:rsid w:val="008E6E65"/>
    <w:rsid w:val="00902B1C"/>
    <w:rsid w:val="00911410"/>
    <w:rsid w:val="0092370D"/>
    <w:rsid w:val="00926CAF"/>
    <w:rsid w:val="0092747E"/>
    <w:rsid w:val="0093303C"/>
    <w:rsid w:val="00960828"/>
    <w:rsid w:val="00973EA4"/>
    <w:rsid w:val="0098175B"/>
    <w:rsid w:val="00981F7F"/>
    <w:rsid w:val="0098241E"/>
    <w:rsid w:val="00983868"/>
    <w:rsid w:val="00984C90"/>
    <w:rsid w:val="00991B23"/>
    <w:rsid w:val="009979EB"/>
    <w:rsid w:val="009A092B"/>
    <w:rsid w:val="009A28DC"/>
    <w:rsid w:val="009A5BC7"/>
    <w:rsid w:val="009B0D49"/>
    <w:rsid w:val="009B1F35"/>
    <w:rsid w:val="009B431D"/>
    <w:rsid w:val="009B54D1"/>
    <w:rsid w:val="009B71A6"/>
    <w:rsid w:val="009C4EBD"/>
    <w:rsid w:val="009D2326"/>
    <w:rsid w:val="009D6D8C"/>
    <w:rsid w:val="009E18D6"/>
    <w:rsid w:val="009F0645"/>
    <w:rsid w:val="009F582C"/>
    <w:rsid w:val="00A1024E"/>
    <w:rsid w:val="00A22E7C"/>
    <w:rsid w:val="00A27AA0"/>
    <w:rsid w:val="00A30154"/>
    <w:rsid w:val="00A310A8"/>
    <w:rsid w:val="00A32314"/>
    <w:rsid w:val="00A35741"/>
    <w:rsid w:val="00A43DCF"/>
    <w:rsid w:val="00A45186"/>
    <w:rsid w:val="00A52D08"/>
    <w:rsid w:val="00A60C84"/>
    <w:rsid w:val="00A63499"/>
    <w:rsid w:val="00A76962"/>
    <w:rsid w:val="00A77C5E"/>
    <w:rsid w:val="00A804C4"/>
    <w:rsid w:val="00A821F4"/>
    <w:rsid w:val="00A92A6B"/>
    <w:rsid w:val="00A955AD"/>
    <w:rsid w:val="00A96ABC"/>
    <w:rsid w:val="00AA1AC1"/>
    <w:rsid w:val="00AA1D57"/>
    <w:rsid w:val="00AA210A"/>
    <w:rsid w:val="00AA61EF"/>
    <w:rsid w:val="00AA7B29"/>
    <w:rsid w:val="00AA7FF6"/>
    <w:rsid w:val="00AB5ADD"/>
    <w:rsid w:val="00AB6F98"/>
    <w:rsid w:val="00AC0955"/>
    <w:rsid w:val="00AC35AF"/>
    <w:rsid w:val="00AC53C1"/>
    <w:rsid w:val="00AD0A74"/>
    <w:rsid w:val="00AD200B"/>
    <w:rsid w:val="00AE2351"/>
    <w:rsid w:val="00AE3F94"/>
    <w:rsid w:val="00AE6EE8"/>
    <w:rsid w:val="00AF4A59"/>
    <w:rsid w:val="00AF7DBA"/>
    <w:rsid w:val="00B00DB0"/>
    <w:rsid w:val="00B00F8A"/>
    <w:rsid w:val="00B075CD"/>
    <w:rsid w:val="00B10635"/>
    <w:rsid w:val="00B12555"/>
    <w:rsid w:val="00B14788"/>
    <w:rsid w:val="00B16191"/>
    <w:rsid w:val="00B25182"/>
    <w:rsid w:val="00B267C3"/>
    <w:rsid w:val="00B26C78"/>
    <w:rsid w:val="00B30B90"/>
    <w:rsid w:val="00B37B0B"/>
    <w:rsid w:val="00B42093"/>
    <w:rsid w:val="00B44D3B"/>
    <w:rsid w:val="00B52EBD"/>
    <w:rsid w:val="00B60924"/>
    <w:rsid w:val="00B66D48"/>
    <w:rsid w:val="00B67BDF"/>
    <w:rsid w:val="00B70543"/>
    <w:rsid w:val="00B711EB"/>
    <w:rsid w:val="00B72F86"/>
    <w:rsid w:val="00B85750"/>
    <w:rsid w:val="00B87B09"/>
    <w:rsid w:val="00B90B5A"/>
    <w:rsid w:val="00BB2629"/>
    <w:rsid w:val="00BB53F2"/>
    <w:rsid w:val="00BC57D9"/>
    <w:rsid w:val="00BC7B76"/>
    <w:rsid w:val="00BD486D"/>
    <w:rsid w:val="00BE1FFD"/>
    <w:rsid w:val="00BE2843"/>
    <w:rsid w:val="00BE2A6C"/>
    <w:rsid w:val="00BE43B7"/>
    <w:rsid w:val="00C00F5E"/>
    <w:rsid w:val="00C04BD0"/>
    <w:rsid w:val="00C155F9"/>
    <w:rsid w:val="00C26CAB"/>
    <w:rsid w:val="00C30E89"/>
    <w:rsid w:val="00C32D13"/>
    <w:rsid w:val="00C35C35"/>
    <w:rsid w:val="00C550F9"/>
    <w:rsid w:val="00C57C65"/>
    <w:rsid w:val="00C61530"/>
    <w:rsid w:val="00C631B3"/>
    <w:rsid w:val="00C67AE6"/>
    <w:rsid w:val="00C7391E"/>
    <w:rsid w:val="00C77CF5"/>
    <w:rsid w:val="00C9146C"/>
    <w:rsid w:val="00C943CE"/>
    <w:rsid w:val="00C9608D"/>
    <w:rsid w:val="00CA078F"/>
    <w:rsid w:val="00CA0AFE"/>
    <w:rsid w:val="00CA3335"/>
    <w:rsid w:val="00CB35E1"/>
    <w:rsid w:val="00CC4B83"/>
    <w:rsid w:val="00CC4BA3"/>
    <w:rsid w:val="00CC6F48"/>
    <w:rsid w:val="00CE29F0"/>
    <w:rsid w:val="00CE3A98"/>
    <w:rsid w:val="00CE3B93"/>
    <w:rsid w:val="00CE57FF"/>
    <w:rsid w:val="00CF0B6A"/>
    <w:rsid w:val="00CF4864"/>
    <w:rsid w:val="00D1103F"/>
    <w:rsid w:val="00D13875"/>
    <w:rsid w:val="00D16B1F"/>
    <w:rsid w:val="00D216CD"/>
    <w:rsid w:val="00D240EC"/>
    <w:rsid w:val="00D333A4"/>
    <w:rsid w:val="00D42A4B"/>
    <w:rsid w:val="00D51A20"/>
    <w:rsid w:val="00D62821"/>
    <w:rsid w:val="00D62BC9"/>
    <w:rsid w:val="00D6677A"/>
    <w:rsid w:val="00D70544"/>
    <w:rsid w:val="00D86269"/>
    <w:rsid w:val="00D8667B"/>
    <w:rsid w:val="00D86F3E"/>
    <w:rsid w:val="00D9273A"/>
    <w:rsid w:val="00D9362C"/>
    <w:rsid w:val="00D96D6C"/>
    <w:rsid w:val="00DA4DC3"/>
    <w:rsid w:val="00DA6441"/>
    <w:rsid w:val="00DC39F9"/>
    <w:rsid w:val="00DC4F0B"/>
    <w:rsid w:val="00DC6FE0"/>
    <w:rsid w:val="00DD3ACA"/>
    <w:rsid w:val="00DD5772"/>
    <w:rsid w:val="00DE3D1F"/>
    <w:rsid w:val="00DF19DB"/>
    <w:rsid w:val="00DF6CCE"/>
    <w:rsid w:val="00E008D0"/>
    <w:rsid w:val="00E0673B"/>
    <w:rsid w:val="00E14372"/>
    <w:rsid w:val="00E17234"/>
    <w:rsid w:val="00E332D2"/>
    <w:rsid w:val="00E4322C"/>
    <w:rsid w:val="00E45DD7"/>
    <w:rsid w:val="00E523E4"/>
    <w:rsid w:val="00E56961"/>
    <w:rsid w:val="00E574DD"/>
    <w:rsid w:val="00E64996"/>
    <w:rsid w:val="00E67FC7"/>
    <w:rsid w:val="00E7353D"/>
    <w:rsid w:val="00E73BCD"/>
    <w:rsid w:val="00E861CC"/>
    <w:rsid w:val="00E86456"/>
    <w:rsid w:val="00E906A2"/>
    <w:rsid w:val="00E90E44"/>
    <w:rsid w:val="00E952E7"/>
    <w:rsid w:val="00E95A17"/>
    <w:rsid w:val="00EA694E"/>
    <w:rsid w:val="00ED5083"/>
    <w:rsid w:val="00ED7C46"/>
    <w:rsid w:val="00EE34B2"/>
    <w:rsid w:val="00EE6915"/>
    <w:rsid w:val="00EF019A"/>
    <w:rsid w:val="00EF3793"/>
    <w:rsid w:val="00EF5116"/>
    <w:rsid w:val="00EF7A4D"/>
    <w:rsid w:val="00F01967"/>
    <w:rsid w:val="00F049B0"/>
    <w:rsid w:val="00F04B2F"/>
    <w:rsid w:val="00F14BCB"/>
    <w:rsid w:val="00F24290"/>
    <w:rsid w:val="00F25621"/>
    <w:rsid w:val="00F27005"/>
    <w:rsid w:val="00F27443"/>
    <w:rsid w:val="00F301F6"/>
    <w:rsid w:val="00F30DEC"/>
    <w:rsid w:val="00F35A2F"/>
    <w:rsid w:val="00F4043B"/>
    <w:rsid w:val="00F4446E"/>
    <w:rsid w:val="00F46571"/>
    <w:rsid w:val="00F51A96"/>
    <w:rsid w:val="00F53A58"/>
    <w:rsid w:val="00F71834"/>
    <w:rsid w:val="00F734E5"/>
    <w:rsid w:val="00F738B6"/>
    <w:rsid w:val="00F75923"/>
    <w:rsid w:val="00F7762D"/>
    <w:rsid w:val="00F84829"/>
    <w:rsid w:val="00F86DB0"/>
    <w:rsid w:val="00F8765E"/>
    <w:rsid w:val="00FA50C9"/>
    <w:rsid w:val="00FB3FD3"/>
    <w:rsid w:val="00FB6422"/>
    <w:rsid w:val="00FC508B"/>
    <w:rsid w:val="00FD2DF4"/>
    <w:rsid w:val="00FD340F"/>
    <w:rsid w:val="00FD44FF"/>
    <w:rsid w:val="00FD537C"/>
    <w:rsid w:val="00FD6741"/>
    <w:rsid w:val="00FD72BE"/>
    <w:rsid w:val="00FE0195"/>
    <w:rsid w:val="00FE5FA7"/>
    <w:rsid w:val="0D8A5D1F"/>
    <w:rsid w:val="3DAC6642"/>
    <w:rsid w:val="48A71505"/>
    <w:rsid w:val="5BD443E5"/>
    <w:rsid w:val="67774975"/>
    <w:rsid w:val="689C26D1"/>
    <w:rsid w:val="70BFD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B51"/>
    <w:pPr>
      <w:spacing w:after="160" w:line="259" w:lineRule="auto"/>
    </w:pPr>
    <w:rPr>
      <w:sz w:val="22"/>
      <w:szCs w:val="22"/>
      <w:lang w:val="es-PY"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34"/>
    <w:qFormat/>
    <w:pPr>
      <w:ind w:left="720"/>
      <w:contextualSpacing/>
    </w:pPr>
  </w:style>
  <w:style w:type="paragraph" w:styleId="Textodeglobo">
    <w:name w:val="Balloon Text"/>
    <w:basedOn w:val="Normal"/>
    <w:link w:val="TextodegloboCar"/>
    <w:uiPriority w:val="99"/>
    <w:semiHidden/>
    <w:unhideWhenUsed/>
    <w:rsid w:val="00CF0B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0B6A"/>
    <w:rPr>
      <w:rFonts w:ascii="Tahoma" w:hAnsi="Tahoma" w:cs="Tahoma"/>
      <w:sz w:val="16"/>
      <w:szCs w:val="16"/>
      <w:lang w:val="en-US" w:eastAsia="en-US"/>
    </w:rPr>
  </w:style>
  <w:style w:type="paragraph" w:styleId="Prrafodelista">
    <w:name w:val="List Paragraph"/>
    <w:basedOn w:val="Normal"/>
    <w:uiPriority w:val="99"/>
    <w:unhideWhenUsed/>
    <w:rsid w:val="00AB5ADD"/>
    <w:pPr>
      <w:ind w:left="720"/>
      <w:contextualSpacing/>
    </w:pPr>
  </w:style>
  <w:style w:type="paragraph" w:styleId="NormalWeb">
    <w:name w:val="Normal (Web)"/>
    <w:basedOn w:val="Normal"/>
    <w:uiPriority w:val="99"/>
    <w:semiHidden/>
    <w:unhideWhenUsed/>
    <w:rsid w:val="00DE3D1F"/>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customStyle="1" w:styleId="aab">
    <w:name w:val="aab"/>
    <w:basedOn w:val="Normal"/>
    <w:rsid w:val="00DE3D1F"/>
    <w:pPr>
      <w:spacing w:before="100" w:beforeAutospacing="1" w:after="100" w:afterAutospacing="1" w:line="240" w:lineRule="auto"/>
    </w:pPr>
    <w:rPr>
      <w:rFonts w:ascii="Times New Roman" w:eastAsia="Times New Roman" w:hAnsi="Times New Roman" w:cs="Times New Roman"/>
      <w:sz w:val="24"/>
      <w:szCs w:val="24"/>
      <w:lang w:eastAsia="es-PY"/>
    </w:rPr>
  </w:style>
  <w:style w:type="character" w:styleId="Textoennegrita">
    <w:name w:val="Strong"/>
    <w:basedOn w:val="Fuentedeprrafopredeter"/>
    <w:uiPriority w:val="22"/>
    <w:qFormat/>
    <w:rsid w:val="00DE3D1F"/>
    <w:rPr>
      <w:b/>
      <w:bCs/>
    </w:rPr>
  </w:style>
  <w:style w:type="character" w:styleId="Refdecomentario">
    <w:name w:val="annotation reference"/>
    <w:basedOn w:val="Fuentedeprrafopredeter"/>
    <w:uiPriority w:val="99"/>
    <w:semiHidden/>
    <w:unhideWhenUsed/>
    <w:rsid w:val="00D51A20"/>
    <w:rPr>
      <w:sz w:val="16"/>
      <w:szCs w:val="16"/>
    </w:rPr>
  </w:style>
  <w:style w:type="paragraph" w:styleId="Textocomentario">
    <w:name w:val="annotation text"/>
    <w:basedOn w:val="Normal"/>
    <w:link w:val="TextocomentarioCar"/>
    <w:uiPriority w:val="99"/>
    <w:semiHidden/>
    <w:unhideWhenUsed/>
    <w:rsid w:val="00D51A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1A20"/>
    <w:rPr>
      <w:lang w:val="en-US" w:eastAsia="en-US"/>
    </w:rPr>
  </w:style>
  <w:style w:type="paragraph" w:styleId="Asuntodelcomentario">
    <w:name w:val="annotation subject"/>
    <w:basedOn w:val="Textocomentario"/>
    <w:next w:val="Textocomentario"/>
    <w:link w:val="AsuntodelcomentarioCar"/>
    <w:uiPriority w:val="99"/>
    <w:semiHidden/>
    <w:unhideWhenUsed/>
    <w:rsid w:val="00D51A20"/>
    <w:rPr>
      <w:b/>
      <w:bCs/>
    </w:rPr>
  </w:style>
  <w:style w:type="character" w:customStyle="1" w:styleId="AsuntodelcomentarioCar">
    <w:name w:val="Asunto del comentario Car"/>
    <w:basedOn w:val="TextocomentarioCar"/>
    <w:link w:val="Asuntodelcomentario"/>
    <w:uiPriority w:val="99"/>
    <w:semiHidden/>
    <w:rsid w:val="00D51A20"/>
    <w:rPr>
      <w:b/>
      <w:bCs/>
      <w:lang w:val="en-US" w:eastAsia="en-US"/>
    </w:rPr>
  </w:style>
  <w:style w:type="character" w:styleId="Hipervnculo">
    <w:name w:val="Hyperlink"/>
    <w:basedOn w:val="Fuentedeprrafopredeter"/>
    <w:uiPriority w:val="99"/>
    <w:unhideWhenUsed/>
    <w:rsid w:val="00B67BD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B51"/>
    <w:pPr>
      <w:spacing w:after="160" w:line="259" w:lineRule="auto"/>
    </w:pPr>
    <w:rPr>
      <w:sz w:val="22"/>
      <w:szCs w:val="22"/>
      <w:lang w:val="es-PY"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34"/>
    <w:qFormat/>
    <w:pPr>
      <w:ind w:left="720"/>
      <w:contextualSpacing/>
    </w:pPr>
  </w:style>
  <w:style w:type="paragraph" w:styleId="Textodeglobo">
    <w:name w:val="Balloon Text"/>
    <w:basedOn w:val="Normal"/>
    <w:link w:val="TextodegloboCar"/>
    <w:uiPriority w:val="99"/>
    <w:semiHidden/>
    <w:unhideWhenUsed/>
    <w:rsid w:val="00CF0B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0B6A"/>
    <w:rPr>
      <w:rFonts w:ascii="Tahoma" w:hAnsi="Tahoma" w:cs="Tahoma"/>
      <w:sz w:val="16"/>
      <w:szCs w:val="16"/>
      <w:lang w:val="en-US" w:eastAsia="en-US"/>
    </w:rPr>
  </w:style>
  <w:style w:type="paragraph" w:styleId="Prrafodelista">
    <w:name w:val="List Paragraph"/>
    <w:basedOn w:val="Normal"/>
    <w:uiPriority w:val="99"/>
    <w:unhideWhenUsed/>
    <w:rsid w:val="00AB5ADD"/>
    <w:pPr>
      <w:ind w:left="720"/>
      <w:contextualSpacing/>
    </w:pPr>
  </w:style>
  <w:style w:type="paragraph" w:styleId="NormalWeb">
    <w:name w:val="Normal (Web)"/>
    <w:basedOn w:val="Normal"/>
    <w:uiPriority w:val="99"/>
    <w:semiHidden/>
    <w:unhideWhenUsed/>
    <w:rsid w:val="00DE3D1F"/>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customStyle="1" w:styleId="aab">
    <w:name w:val="aab"/>
    <w:basedOn w:val="Normal"/>
    <w:rsid w:val="00DE3D1F"/>
    <w:pPr>
      <w:spacing w:before="100" w:beforeAutospacing="1" w:after="100" w:afterAutospacing="1" w:line="240" w:lineRule="auto"/>
    </w:pPr>
    <w:rPr>
      <w:rFonts w:ascii="Times New Roman" w:eastAsia="Times New Roman" w:hAnsi="Times New Roman" w:cs="Times New Roman"/>
      <w:sz w:val="24"/>
      <w:szCs w:val="24"/>
      <w:lang w:eastAsia="es-PY"/>
    </w:rPr>
  </w:style>
  <w:style w:type="character" w:styleId="Textoennegrita">
    <w:name w:val="Strong"/>
    <w:basedOn w:val="Fuentedeprrafopredeter"/>
    <w:uiPriority w:val="22"/>
    <w:qFormat/>
    <w:rsid w:val="00DE3D1F"/>
    <w:rPr>
      <w:b/>
      <w:bCs/>
    </w:rPr>
  </w:style>
  <w:style w:type="character" w:styleId="Refdecomentario">
    <w:name w:val="annotation reference"/>
    <w:basedOn w:val="Fuentedeprrafopredeter"/>
    <w:uiPriority w:val="99"/>
    <w:semiHidden/>
    <w:unhideWhenUsed/>
    <w:rsid w:val="00D51A20"/>
    <w:rPr>
      <w:sz w:val="16"/>
      <w:szCs w:val="16"/>
    </w:rPr>
  </w:style>
  <w:style w:type="paragraph" w:styleId="Textocomentario">
    <w:name w:val="annotation text"/>
    <w:basedOn w:val="Normal"/>
    <w:link w:val="TextocomentarioCar"/>
    <w:uiPriority w:val="99"/>
    <w:semiHidden/>
    <w:unhideWhenUsed/>
    <w:rsid w:val="00D51A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1A20"/>
    <w:rPr>
      <w:lang w:val="en-US" w:eastAsia="en-US"/>
    </w:rPr>
  </w:style>
  <w:style w:type="paragraph" w:styleId="Asuntodelcomentario">
    <w:name w:val="annotation subject"/>
    <w:basedOn w:val="Textocomentario"/>
    <w:next w:val="Textocomentario"/>
    <w:link w:val="AsuntodelcomentarioCar"/>
    <w:uiPriority w:val="99"/>
    <w:semiHidden/>
    <w:unhideWhenUsed/>
    <w:rsid w:val="00D51A20"/>
    <w:rPr>
      <w:b/>
      <w:bCs/>
    </w:rPr>
  </w:style>
  <w:style w:type="character" w:customStyle="1" w:styleId="AsuntodelcomentarioCar">
    <w:name w:val="Asunto del comentario Car"/>
    <w:basedOn w:val="TextocomentarioCar"/>
    <w:link w:val="Asuntodelcomentario"/>
    <w:uiPriority w:val="99"/>
    <w:semiHidden/>
    <w:rsid w:val="00D51A20"/>
    <w:rPr>
      <w:b/>
      <w:bCs/>
      <w:lang w:val="en-US" w:eastAsia="en-US"/>
    </w:rPr>
  </w:style>
  <w:style w:type="character" w:styleId="Hipervnculo">
    <w:name w:val="Hyperlink"/>
    <w:basedOn w:val="Fuentedeprrafopredeter"/>
    <w:uiPriority w:val="99"/>
    <w:unhideWhenUsed/>
    <w:rsid w:val="00B67B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98237">
      <w:bodyDiv w:val="1"/>
      <w:marLeft w:val="0"/>
      <w:marRight w:val="0"/>
      <w:marTop w:val="0"/>
      <w:marBottom w:val="0"/>
      <w:divBdr>
        <w:top w:val="none" w:sz="0" w:space="0" w:color="auto"/>
        <w:left w:val="none" w:sz="0" w:space="0" w:color="auto"/>
        <w:bottom w:val="none" w:sz="0" w:space="0" w:color="auto"/>
        <w:right w:val="none" w:sz="0" w:space="0" w:color="auto"/>
      </w:divBdr>
    </w:div>
    <w:div w:id="820731102">
      <w:bodyDiv w:val="1"/>
      <w:marLeft w:val="0"/>
      <w:marRight w:val="0"/>
      <w:marTop w:val="0"/>
      <w:marBottom w:val="0"/>
      <w:divBdr>
        <w:top w:val="none" w:sz="0" w:space="0" w:color="auto"/>
        <w:left w:val="none" w:sz="0" w:space="0" w:color="auto"/>
        <w:bottom w:val="none" w:sz="0" w:space="0" w:color="auto"/>
        <w:right w:val="none" w:sz="0" w:space="0" w:color="auto"/>
      </w:divBdr>
      <w:divsChild>
        <w:div w:id="1873570109">
          <w:marLeft w:val="0"/>
          <w:marRight w:val="0"/>
          <w:marTop w:val="0"/>
          <w:marBottom w:val="0"/>
          <w:divBdr>
            <w:top w:val="none" w:sz="0" w:space="0" w:color="auto"/>
            <w:left w:val="none" w:sz="0" w:space="0" w:color="auto"/>
            <w:bottom w:val="none" w:sz="0" w:space="0" w:color="auto"/>
            <w:right w:val="none" w:sz="0" w:space="0" w:color="auto"/>
          </w:divBdr>
        </w:div>
        <w:div w:id="2007977296">
          <w:marLeft w:val="0"/>
          <w:marRight w:val="0"/>
          <w:marTop w:val="0"/>
          <w:marBottom w:val="0"/>
          <w:divBdr>
            <w:top w:val="none" w:sz="0" w:space="0" w:color="auto"/>
            <w:left w:val="none" w:sz="0" w:space="0" w:color="auto"/>
            <w:bottom w:val="none" w:sz="0" w:space="0" w:color="auto"/>
            <w:right w:val="none" w:sz="0" w:space="0" w:color="auto"/>
          </w:divBdr>
        </w:div>
      </w:divsChild>
    </w:div>
    <w:div w:id="968820240">
      <w:bodyDiv w:val="1"/>
      <w:marLeft w:val="0"/>
      <w:marRight w:val="0"/>
      <w:marTop w:val="0"/>
      <w:marBottom w:val="0"/>
      <w:divBdr>
        <w:top w:val="none" w:sz="0" w:space="0" w:color="auto"/>
        <w:left w:val="none" w:sz="0" w:space="0" w:color="auto"/>
        <w:bottom w:val="none" w:sz="0" w:space="0" w:color="auto"/>
        <w:right w:val="none" w:sz="0" w:space="0" w:color="auto"/>
      </w:divBdr>
    </w:div>
    <w:div w:id="213532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ataciones.gov.py/licitaciones/adjudicacion/contrato/400734-cesar-mostafa-ocampos-1.html" TargetMode="External"/><Relationship Id="rId13" Type="http://schemas.openxmlformats.org/officeDocument/2006/relationships/hyperlink" Target="http://www.contratacionespublicas.gov.p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ontratacionespublicas.gov.p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trataciones.gov.py/licitaciones/adjudicacion/contrato/400734-cesar-mostafa-ocampos-1.htm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ontratacionespublicas.gov.py" TargetMode="External"/><Relationship Id="rId4" Type="http://schemas.openxmlformats.org/officeDocument/2006/relationships/styles" Target="styles.xml"/><Relationship Id="rId9" Type="http://schemas.openxmlformats.org/officeDocument/2006/relationships/hyperlink" Target="http://www.contratacionespublicas.gov.py/"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0E528-D9A3-4F8C-B9CA-74C99531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5154</Words>
  <Characters>28352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PC133</cp:lastModifiedBy>
  <cp:revision>2</cp:revision>
  <cp:lastPrinted>2021-10-12T12:38:00Z</cp:lastPrinted>
  <dcterms:created xsi:type="dcterms:W3CDTF">2021-11-19T17:27:00Z</dcterms:created>
  <dcterms:modified xsi:type="dcterms:W3CDTF">2021-11-19T17:27:00Z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3082-2.6.0.4284</vt:lpwstr>
  </property>
</Properties>
</file>